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508" w:lineRule="exact"/>
        <w:ind w:left="118" w:right="-88"/>
        <w:jc w:val="left"/>
        <w:rPr>
          <w:rFonts w:ascii="Arial Unicode MS" w:hAnsi="Arial Unicode MS" w:cs="Arial Unicode MS" w:eastAsia="Arial Unicode MS"/>
          <w:sz w:val="32"/>
          <w:szCs w:val="32"/>
        </w:rPr>
      </w:pPr>
      <w:rPr/>
      <w:r>
        <w:rPr>
          <w:rFonts w:ascii="Arial Unicode MS" w:hAnsi="Arial Unicode MS" w:cs="Arial Unicode MS" w:eastAsia="Arial Unicode MS"/>
          <w:sz w:val="32"/>
          <w:szCs w:val="32"/>
          <w:spacing w:val="0"/>
          <w:w w:val="69"/>
          <w:position w:val="-1"/>
        </w:rPr>
        <w:t>UDC</w:t>
      </w:r>
      <w:r>
        <w:rPr>
          <w:rFonts w:ascii="Arial Unicode MS" w:hAnsi="Arial Unicode MS" w:cs="Arial Unicode MS" w:eastAsia="Arial Unicode MS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13" w:lineRule="exact"/>
        <w:ind w:left="118" w:right="-20"/>
        <w:jc w:val="left"/>
        <w:rPr>
          <w:rFonts w:ascii="Arial Unicode MS" w:hAnsi="Arial Unicode MS" w:cs="Arial Unicode MS" w:eastAsia="Arial Unicode MS"/>
          <w:sz w:val="32"/>
          <w:szCs w:val="32"/>
        </w:rPr>
      </w:pPr>
      <w:rPr/>
      <w:r>
        <w:rPr>
          <w:rFonts w:ascii="Arial Unicode MS" w:hAnsi="Arial Unicode MS" w:cs="Arial Unicode MS" w:eastAsia="Arial Unicode MS"/>
          <w:sz w:val="32"/>
          <w:szCs w:val="32"/>
          <w:spacing w:val="0"/>
          <w:w w:val="75"/>
          <w:position w:val="-6"/>
        </w:rPr>
        <w:t>P</w:t>
      </w:r>
      <w:r>
        <w:rPr>
          <w:rFonts w:ascii="Arial Unicode MS" w:hAnsi="Arial Unicode MS" w:cs="Arial Unicode MS" w:eastAsia="Arial Unicode MS"/>
          <w:sz w:val="32"/>
          <w:szCs w:val="32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 Unicode MS" w:hAnsi="Arial Unicode MS" w:cs="Arial Unicode MS" w:eastAsia="Arial Unicode MS"/>
          <w:sz w:val="32"/>
          <w:szCs w:val="32"/>
        </w:rPr>
      </w:pPr>
      <w:rPr/>
      <w:r>
        <w:rPr/>
        <w:pict>
          <v:shape style="position:absolute;margin-left:413.879974pt;margin-top:-34.277843pt;width:87.18988pt;height:46.799999pt;mso-position-horizontal-relative:page;mso-position-vertical-relative:paragraph;z-index:-1044" type="#_x0000_t75">
            <v:imagedata r:id="rId7" o:title=""/>
          </v:shape>
        </w:pict>
      </w:r>
      <w:r>
        <w:rPr>
          <w:rFonts w:ascii="Arial Unicode MS" w:hAnsi="Arial Unicode MS" w:cs="Arial Unicode MS" w:eastAsia="Arial Unicode MS"/>
          <w:sz w:val="32"/>
          <w:szCs w:val="32"/>
          <w:spacing w:val="0"/>
          <w:w w:val="100"/>
        </w:rPr>
        <w:t>中华人民共和国国家标准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020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GB</w:t>
      </w:r>
      <w:r>
        <w:rPr>
          <w:rFonts w:ascii="Arial Unicode MS" w:hAnsi="Arial Unicode MS" w:cs="Arial Unicode MS" w:eastAsia="Arial Unicode MS"/>
          <w:sz w:val="28"/>
          <w:szCs w:val="28"/>
          <w:spacing w:val="24"/>
          <w:w w:val="6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1"/>
        </w:rPr>
        <w:t>50847－2012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340" w:bottom="280" w:left="1680" w:right="1680"/>
          <w:cols w:num="2" w:equalWidth="0">
            <w:col w:w="599" w:space="1910"/>
            <w:col w:w="603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4.784149pt;margin-top:701.76001pt;width:96.095838pt;height:39.0pt;mso-position-horizontal-relative:page;mso-position-vertical-relative:page;z-index:-1047" type="#_x0000_t202" filled="f" stroked="f">
            <v:textbox inset="0,0,0,0">
              <w:txbxContent>
                <w:p>
                  <w:pPr>
                    <w:spacing w:before="68" w:after="0" w:line="240" w:lineRule="auto"/>
                    <w:ind w:right="-20"/>
                    <w:jc w:val="left"/>
                    <w:rPr>
                      <w:rFonts w:ascii="Arial Unicode MS" w:hAnsi="Arial Unicode MS" w:cs="Arial Unicode MS" w:eastAsia="Arial Unicode MS"/>
                      <w:sz w:val="28"/>
                      <w:szCs w:val="28"/>
                    </w:rPr>
                  </w:pPr>
                  <w:rPr/>
                  <w:r>
                    <w:rPr>
                      <w:rFonts w:ascii="Arial Unicode MS" w:hAnsi="Arial Unicode MS" w:cs="Arial Unicode MS" w:eastAsia="Arial Unicode MS"/>
                      <w:sz w:val="28"/>
                      <w:szCs w:val="28"/>
                      <w:w w:val="99"/>
                    </w:rPr>
                    <w:t>局</w:t>
                  </w:r>
                  <w:r>
                    <w:rPr>
                      <w:rFonts w:ascii="Arial Unicode MS" w:hAnsi="Arial Unicode MS" w:cs="Arial Unicode MS" w:eastAsia="Arial Unicode MS"/>
                      <w:sz w:val="28"/>
                      <w:szCs w:val="28"/>
                      <w:spacing w:val="-5"/>
                      <w:w w:val="100"/>
                    </w:rPr>
                    <w:t> </w:t>
                  </w:r>
                  <w:r>
                    <w:rPr>
                      <w:rFonts w:ascii="Arial Unicode MS" w:hAnsi="Arial Unicode MS" w:cs="Arial Unicode MS" w:eastAsia="Arial Unicode MS"/>
                      <w:sz w:val="28"/>
                      <w:szCs w:val="28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.029999pt;margin-top:199.979996pt;width:593.790001pt;height:.1pt;mso-position-horizontal-relative:page;mso-position-vertical-relative:page;z-index:-1046" coordorigin="1,4000" coordsize="11876,2">
            <v:shape style="position:absolute;left:1;top:4000;width:11876;height:2" coordorigin="1,4000" coordsize="11876,0" path="m5,4000l11881,4000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.029999pt;margin-top:689.159973pt;width:593.790001pt;height:.1pt;mso-position-horizontal-relative:page;mso-position-vertical-relative:page;z-index:-1045" coordorigin="1,13783" coordsize="11876,2">
            <v:shape style="position:absolute;left:1;top:13783;width:11876;height:2" coordorigin="1,13783" coordsize="11876,0" path="m5,13783l11881,13783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440.880005pt;margin-top:701.76001pt;width:90pt;height:39.0pt;mso-position-horizontal-relative:page;mso-position-vertical-relative:page;z-index:-1043" coordorigin="8818,14035" coordsize="1800,780">
            <v:shape style="position:absolute;left:8818;top:14035;width:1800;height:780" coordorigin="8818,14035" coordsize="1800,780" path="m8818,14815l10618,14815,10618,14035,8818,14035,8818,14815e" filled="t" fillcolor="#FFFFFF" stroked="f">
              <v:path arrowok="t"/>
              <v:fill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40" w:lineRule="exact"/>
        <w:ind w:left="801" w:right="778"/>
        <w:jc w:val="center"/>
        <w:rPr>
          <w:rFonts w:ascii="Microsoft JhengHei" w:hAnsi="Microsoft JhengHei" w:cs="Microsoft JhengHei" w:eastAsia="Microsoft JhengHei"/>
          <w:sz w:val="36"/>
          <w:szCs w:val="36"/>
        </w:rPr>
      </w:pPr>
      <w:rPr/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住宅区和住宅建筑内光纤到户通信设施工程</w:t>
      </w:r>
    </w:p>
    <w:p>
      <w:pPr>
        <w:spacing w:before="0" w:after="0" w:line="468" w:lineRule="exact"/>
        <w:ind w:left="2964" w:right="2940"/>
        <w:jc w:val="center"/>
        <w:rPr>
          <w:rFonts w:ascii="Microsoft JhengHei" w:hAnsi="Microsoft JhengHei" w:cs="Microsoft JhengHei" w:eastAsia="Microsoft JhengHei"/>
          <w:sz w:val="36"/>
          <w:szCs w:val="36"/>
        </w:rPr>
      </w:pPr>
      <w:rPr/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施工及验收规范</w:t>
      </w:r>
    </w:p>
    <w:p>
      <w:pPr>
        <w:spacing w:before="11" w:after="0" w:line="240" w:lineRule="auto"/>
        <w:ind w:left="324" w:right="301" w:firstLine="2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Code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construction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accep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ance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communication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engineering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fiber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home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residential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distric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residential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buildings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5" w:right="812"/>
        <w:jc w:val="center"/>
        <w:tabs>
          <w:tab w:pos="5340" w:val="left"/>
        </w:tabs>
        <w:rPr>
          <w:rFonts w:ascii="Microsoft JhengHei" w:hAnsi="Microsoft JhengHei" w:cs="Microsoft JhengHei" w:eastAsia="Microsoft JhengHei"/>
          <w:sz w:val="30"/>
          <w:szCs w:val="30"/>
        </w:rPr>
      </w:pPr>
      <w:rPr/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90"/>
        </w:rPr>
        <w:t>2012-12-25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9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15"/>
          <w:w w:val="9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发布</w:t>
        <w:tab/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90"/>
        </w:rPr>
        <w:t>2013-04-01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9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15"/>
          <w:w w:val="90"/>
        </w:rPr>
        <w:t> </w:t>
      </w:r>
      <w:r>
        <w:rPr>
          <w:rFonts w:ascii="Microsoft JhengHei" w:hAnsi="Microsoft JhengHei" w:cs="Microsoft JhengHei" w:eastAsia="Microsoft JhengHei"/>
          <w:sz w:val="30"/>
          <w:szCs w:val="30"/>
          <w:spacing w:val="0"/>
          <w:w w:val="100"/>
        </w:rPr>
        <w:t>实施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20" w:lineRule="auto"/>
        <w:ind w:left="1177" w:right="187" w:firstLine="992"/>
        <w:jc w:val="left"/>
        <w:tabs>
          <w:tab w:pos="7280" w:val="left"/>
        </w:tabs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中华人民共和国住房和城乡建设部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人民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共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国</w:t>
      </w:r>
      <w:r>
        <w:rPr>
          <w:rFonts w:ascii="Arial Unicode MS" w:hAnsi="Arial Unicode MS" w:cs="Arial Unicode MS" w:eastAsia="Arial Unicode MS"/>
          <w:sz w:val="28"/>
          <w:szCs w:val="28"/>
          <w:spacing w:val="73"/>
          <w:w w:val="100"/>
        </w:rPr>
        <w:t>国家质量监督检验检疫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总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8"/>
          <w:szCs w:val="28"/>
          <w:spacing w:val="-40"/>
          <w:w w:val="100"/>
          <w:position w:val="12"/>
        </w:rPr>
        <w:t>联合发布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340" w:bottom="280" w:left="1680" w:right="1680"/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2" w:lineRule="exact"/>
        <w:ind w:left="2465" w:right="2442"/>
        <w:jc w:val="center"/>
        <w:rPr>
          <w:rFonts w:ascii="Arial Unicode MS" w:hAnsi="Arial Unicode MS" w:cs="Arial Unicode MS" w:eastAsia="Arial Unicode MS"/>
          <w:sz w:val="32"/>
          <w:szCs w:val="32"/>
        </w:rPr>
      </w:pPr>
      <w:rPr/>
      <w:r>
        <w:rPr>
          <w:rFonts w:ascii="Arial Unicode MS" w:hAnsi="Arial Unicode MS" w:cs="Arial Unicode MS" w:eastAsia="Arial Unicode MS"/>
          <w:sz w:val="32"/>
          <w:szCs w:val="32"/>
          <w:spacing w:val="0"/>
          <w:w w:val="100"/>
        </w:rPr>
        <w:t>中华人民共和国国家标准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81" w:lineRule="auto"/>
        <w:ind w:left="802" w:right="778"/>
        <w:jc w:val="center"/>
        <w:rPr>
          <w:rFonts w:ascii="Microsoft JhengHei" w:hAnsi="Microsoft JhengHei" w:cs="Microsoft JhengHei" w:eastAsia="Microsoft JhengHei"/>
          <w:sz w:val="36"/>
          <w:szCs w:val="36"/>
        </w:rPr>
      </w:pPr>
      <w:rPr/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住宅区和住宅建筑内光纤到户通信设施工程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6"/>
          <w:szCs w:val="36"/>
          <w:spacing w:val="0"/>
          <w:w w:val="100"/>
        </w:rPr>
        <w:t>施工及验收规范</w:t>
      </w:r>
    </w:p>
    <w:p>
      <w:pPr>
        <w:spacing w:before="34" w:after="0" w:line="240" w:lineRule="auto"/>
        <w:ind w:left="324" w:right="301" w:firstLine="2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Code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construction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accep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ance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communication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engineering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fiber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home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residential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distric</w:t>
      </w:r>
      <w:r>
        <w:rPr>
          <w:rFonts w:ascii="Arial" w:hAnsi="Arial" w:cs="Arial" w:eastAsia="Arial"/>
          <w:sz w:val="32"/>
          <w:szCs w:val="32"/>
          <w:spacing w:val="-8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residential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buildings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251" w:right="3228"/>
        <w:jc w:val="center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GB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32"/>
          <w:w w:val="6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1"/>
        </w:rPr>
        <w:t>50847－2012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0" w:lineRule="auto"/>
        <w:ind w:left="1938" w:right="771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主编部门：</w:t>
      </w:r>
      <w:r>
        <w:rPr>
          <w:rFonts w:ascii="Arial Unicode MS" w:hAnsi="Arial Unicode MS" w:cs="Arial Unicode MS" w:eastAsia="Arial Unicode MS"/>
          <w:sz w:val="28"/>
          <w:szCs w:val="28"/>
          <w:spacing w:val="49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中华人民共和国工业和信息化部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批准部门：</w:t>
      </w:r>
      <w:r>
        <w:rPr>
          <w:rFonts w:ascii="Arial Unicode MS" w:hAnsi="Arial Unicode MS" w:cs="Arial Unicode MS" w:eastAsia="Arial Unicode MS"/>
          <w:sz w:val="28"/>
          <w:szCs w:val="28"/>
          <w:spacing w:val="49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中华人民共和国住房和城乡建设部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施行日期：</w:t>
      </w:r>
      <w:r>
        <w:rPr>
          <w:rFonts w:ascii="Arial Unicode MS" w:hAnsi="Arial Unicode MS" w:cs="Arial Unicode MS" w:eastAsia="Arial Unicode MS"/>
          <w:sz w:val="28"/>
          <w:szCs w:val="28"/>
          <w:spacing w:val="49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201</w:t>
      </w:r>
      <w:r>
        <w:rPr>
          <w:rFonts w:ascii="Arial" w:hAnsi="Arial" w:cs="Arial" w:eastAsia="Arial"/>
          <w:sz w:val="28"/>
          <w:szCs w:val="28"/>
          <w:spacing w:val="-1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年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月</w:t>
      </w:r>
      <w:r>
        <w:rPr>
          <w:rFonts w:ascii="Arial" w:hAnsi="Arial" w:cs="Arial" w:eastAsia="Arial"/>
          <w:sz w:val="28"/>
          <w:szCs w:val="28"/>
          <w:spacing w:val="1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394" w:right="3370"/>
        <w:jc w:val="center"/>
        <w:rPr>
          <w:rFonts w:ascii="Arial Unicode MS" w:hAnsi="Arial Unicode MS" w:cs="Arial Unicode MS" w:eastAsia="Arial Unicode MS"/>
          <w:sz w:val="24"/>
          <w:szCs w:val="24"/>
        </w:rPr>
      </w:pPr>
      <w:rPr/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</w:rPr>
        <w:t>中国计划出版社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74" w:right="3550"/>
        <w:jc w:val="center"/>
        <w:tabs>
          <w:tab w:pos="4640" w:val="left"/>
        </w:tabs>
        <w:rPr>
          <w:rFonts w:ascii="Arial Unicode MS" w:hAnsi="Arial Unicode MS" w:cs="Arial Unicode MS" w:eastAsia="Arial Unicode MS"/>
          <w:sz w:val="24"/>
          <w:szCs w:val="24"/>
        </w:rPr>
      </w:pPr>
      <w:rPr/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</w:rPr>
        <w:t>2012</w:t>
      </w:r>
      <w:r>
        <w:rPr>
          <w:rFonts w:ascii="Arial Unicode MS" w:hAnsi="Arial Unicode MS" w:cs="Arial Unicode MS" w:eastAsia="Arial Unicode MS"/>
          <w:sz w:val="24"/>
          <w:szCs w:val="24"/>
          <w:spacing w:val="-5"/>
          <w:w w:val="100"/>
        </w:rPr>
        <w:t> 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</w:rPr>
        <w:t>北</w:t>
        <w:tab/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</w:rPr>
        <w:t>京</w:t>
      </w:r>
    </w:p>
    <w:p>
      <w:pPr>
        <w:jc w:val="center"/>
        <w:spacing w:after="0"/>
        <w:sectPr>
          <w:pgSz w:w="11900" w:h="16840"/>
          <w:pgMar w:top="1580" w:bottom="280" w:left="1680" w:right="1680"/>
        </w:sectPr>
      </w:pPr>
      <w:rPr/>
    </w:p>
    <w:p>
      <w:pPr>
        <w:spacing w:before="0" w:after="0" w:line="418" w:lineRule="exact"/>
        <w:ind w:left="3716" w:right="3882"/>
        <w:jc w:val="center"/>
        <w:tabs>
          <w:tab w:pos="44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言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118" w:right="163" w:firstLine="56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本规范是根据住房和城乡建设</w:t>
      </w:r>
      <w:r>
        <w:rPr>
          <w:rFonts w:ascii="Arial Unicode MS" w:hAnsi="Arial Unicode MS" w:cs="Arial Unicode MS" w:eastAsia="Arial Unicode MS"/>
          <w:sz w:val="28"/>
          <w:szCs w:val="28"/>
          <w:spacing w:val="-91"/>
          <w:w w:val="100"/>
        </w:rPr>
        <w:t>部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《关于印发2012年工程建设标准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规范制订修订补充计划的通知</w:t>
      </w:r>
      <w:r>
        <w:rPr>
          <w:rFonts w:ascii="Arial Unicode MS" w:hAnsi="Arial Unicode MS" w:cs="Arial Unicode MS" w:eastAsia="Arial Unicode MS"/>
          <w:sz w:val="28"/>
          <w:szCs w:val="28"/>
          <w:spacing w:val="-140"/>
          <w:w w:val="100"/>
        </w:rPr>
        <w:t>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（建标函[2012]123号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的要求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由中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国移动通信集团设计院有限公司会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有关单位共同编制完成的。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71" w:firstLine="56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本规范在编制过程中</w:t>
      </w:r>
      <w:r>
        <w:rPr>
          <w:rFonts w:ascii="Arial Unicode MS" w:hAnsi="Arial Unicode MS" w:cs="Arial Unicode MS" w:eastAsia="Arial Unicode MS"/>
          <w:sz w:val="28"/>
          <w:szCs w:val="28"/>
          <w:spacing w:val="-91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为了能更有效地贯彻国家关于推进光纤宽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带网络建设、资源共享等方针政策，编制组进行了深入的调查研究，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认真总结实践经验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并参考国内外有关的标准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广泛征求国内有关单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位和专家的意见，经反复讨论、修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改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和完善，最后经审查定稿。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160" w:firstLine="56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本规范共分7章，主要技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术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内容包括：总则、施工前检查、管道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敷设、线缆敷设与连接、设备安装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性能测试、工程验收等。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678" w:right="163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本规范中以黑体字标志的条文为强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制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性条文，必须严格执行。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本规范由住房和城乡建设部负责管理和对强制性条文的解释</w:t>
      </w:r>
      <w:r>
        <w:rPr>
          <w:rFonts w:ascii="Arial Unicode MS" w:hAnsi="Arial Unicode MS" w:cs="Arial Unicode MS" w:eastAsia="Arial Unicode MS"/>
          <w:sz w:val="28"/>
          <w:szCs w:val="28"/>
          <w:spacing w:val="-9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22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业和信息化部负责日常管理</w:t>
      </w:r>
      <w:r>
        <w:rPr>
          <w:rFonts w:ascii="Arial Unicode MS" w:hAnsi="Arial Unicode MS" w:cs="Arial Unicode MS" w:eastAsia="Arial Unicode MS"/>
          <w:sz w:val="28"/>
          <w:szCs w:val="28"/>
          <w:spacing w:val="-91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中国移动通信集团设计院有限公司负责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具体技术内容的解释</w:t>
      </w:r>
      <w:r>
        <w:rPr>
          <w:rFonts w:ascii="Arial Unicode MS" w:hAnsi="Arial Unicode MS" w:cs="Arial Unicode MS" w:eastAsia="Arial Unicode MS"/>
          <w:sz w:val="28"/>
          <w:szCs w:val="28"/>
          <w:spacing w:val="-115"/>
          <w:w w:val="100"/>
        </w:rPr>
        <w:t>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本规范在执行过程中</w:t>
      </w:r>
      <w:r>
        <w:rPr>
          <w:rFonts w:ascii="Arial Unicode MS" w:hAnsi="Arial Unicode MS" w:cs="Arial Unicode MS" w:eastAsia="Arial Unicode MS"/>
          <w:sz w:val="28"/>
          <w:szCs w:val="28"/>
          <w:spacing w:val="-114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请各单位注意总结经验，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积累资料</w:t>
      </w:r>
      <w:r>
        <w:rPr>
          <w:rFonts w:ascii="Arial Unicode MS" w:hAnsi="Arial Unicode MS" w:cs="Arial Unicode MS" w:eastAsia="Arial Unicode MS"/>
          <w:sz w:val="28"/>
          <w:szCs w:val="28"/>
          <w:spacing w:val="-91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将有关意见和建议反馈给中国移动通信集团设计院有限公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司（地址：北京市海淀区丹棱街甲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6号，邮政编码：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8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-139"/>
          <w:w w:val="100"/>
        </w:rPr>
        <w:t>）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100"/>
        </w:rPr>
        <w:t>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今后修订时参考。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67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本规范主编单位、参编单位、主要起草人和主要审查人：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0" w:after="0" w:line="240" w:lineRule="auto"/>
        <w:ind w:left="737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主</w:t>
      </w:r>
      <w:r>
        <w:rPr>
          <w:rFonts w:ascii="Microsoft JhengHei" w:hAnsi="Microsoft JhengHei" w:cs="Microsoft JhengHei" w:eastAsia="Microsoft JhengHei"/>
          <w:sz w:val="28"/>
          <w:szCs w:val="28"/>
          <w:spacing w:val="67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编</w:t>
      </w:r>
      <w:r>
        <w:rPr>
          <w:rFonts w:ascii="Microsoft JhengHei" w:hAnsi="Microsoft JhengHei" w:cs="Microsoft JhengHei" w:eastAsia="Microsoft JhengHei"/>
          <w:sz w:val="28"/>
          <w:szCs w:val="28"/>
          <w:spacing w:val="67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单</w:t>
      </w:r>
      <w:r>
        <w:rPr>
          <w:rFonts w:ascii="Microsoft JhengHei" w:hAnsi="Microsoft JhengHei" w:cs="Microsoft JhengHei" w:eastAsia="Microsoft JhengHei"/>
          <w:sz w:val="28"/>
          <w:szCs w:val="28"/>
          <w:spacing w:val="67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位：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中国移动通信集团设计院有限公司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0" w:after="0" w:line="270" w:lineRule="auto"/>
        <w:ind w:left="2696" w:right="1692" w:firstLine="-196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参</w:t>
      </w:r>
      <w:r>
        <w:rPr>
          <w:rFonts w:ascii="Microsoft JhengHei" w:hAnsi="Microsoft JhengHei" w:cs="Microsoft JhengHei" w:eastAsia="Microsoft JhengHei"/>
          <w:sz w:val="28"/>
          <w:szCs w:val="28"/>
          <w:spacing w:val="67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编</w:t>
      </w:r>
      <w:r>
        <w:rPr>
          <w:rFonts w:ascii="Microsoft JhengHei" w:hAnsi="Microsoft JhengHei" w:cs="Microsoft JhengHei" w:eastAsia="Microsoft JhengHei"/>
          <w:sz w:val="28"/>
          <w:szCs w:val="28"/>
          <w:spacing w:val="67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单</w:t>
      </w:r>
      <w:r>
        <w:rPr>
          <w:rFonts w:ascii="Microsoft JhengHei" w:hAnsi="Microsoft JhengHei" w:cs="Microsoft JhengHei" w:eastAsia="Microsoft JhengHei"/>
          <w:sz w:val="28"/>
          <w:szCs w:val="28"/>
          <w:spacing w:val="67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位：</w:t>
      </w:r>
      <w:r>
        <w:rPr>
          <w:rFonts w:ascii="Microsoft JhengHei" w:hAnsi="Microsoft JhengHei" w:cs="Microsoft JhengHei" w:eastAsia="Microsoft JhengHei"/>
          <w:sz w:val="28"/>
          <w:szCs w:val="28"/>
          <w:spacing w:val="6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江苏省邮电建设工程有限公司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广东省电信工程有限公司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长春电信工程设计院股份有限公司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重庆信科设计有限公司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华东建筑设计研究院有限公司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Sz w:w="11900" w:h="16840"/>
          <w:pgMar w:top="1380" w:bottom="280" w:left="1680" w:right="1540"/>
        </w:sectPr>
      </w:pPr>
      <w:rPr/>
    </w:p>
    <w:p>
      <w:pPr>
        <w:spacing w:before="0" w:after="0" w:line="418" w:lineRule="exact"/>
        <w:ind w:left="2696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安测信贸易（上海）有限公司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61" w:after="0" w:line="240" w:lineRule="auto"/>
        <w:ind w:left="2696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中冶京诚工程技术有限公司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2697" w:right="430" w:firstLine="-1960"/>
        <w:jc w:val="left"/>
        <w:tabs>
          <w:tab w:pos="2700" w:val="left"/>
          <w:tab w:pos="3800" w:val="left"/>
          <w:tab w:pos="4360" w:val="left"/>
          <w:tab w:pos="4780" w:val="left"/>
          <w:tab w:pos="4940" w:val="left"/>
          <w:tab w:pos="5340" w:val="left"/>
          <w:tab w:pos="5480" w:val="left"/>
          <w:tab w:pos="5900" w:val="left"/>
          <w:tab w:pos="6040" w:val="left"/>
          <w:tab w:pos="6600" w:val="left"/>
          <w:tab w:pos="7020" w:val="left"/>
          <w:tab w:pos="77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主要起草人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  <w:tab/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张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晓微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张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昶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89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晨</w:t>
      </w:r>
      <w:r>
        <w:rPr>
          <w:rFonts w:ascii="Arial Unicode MS" w:hAnsi="Arial Unicode MS" w:cs="Arial Unicode MS" w:eastAsia="Arial Unicode MS"/>
          <w:sz w:val="28"/>
          <w:szCs w:val="28"/>
          <w:spacing w:val="-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熊少云</w:t>
      </w:r>
      <w:r>
        <w:rPr>
          <w:rFonts w:ascii="Arial Unicode MS" w:hAnsi="Arial Unicode MS" w:cs="Arial Unicode MS" w:eastAsia="Arial Unicode MS"/>
          <w:sz w:val="28"/>
          <w:szCs w:val="28"/>
          <w:spacing w:val="5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沈敬忠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彬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郑君浩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任长宁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魏兴波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2696" w:right="570" w:firstLine="-1960"/>
        <w:jc w:val="both"/>
        <w:tabs>
          <w:tab w:pos="2700" w:val="left"/>
          <w:tab w:pos="32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主要审查人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侯明生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38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赵伟灵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38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郭贵凤</w:t>
      </w:r>
      <w:r>
        <w:rPr>
          <w:rFonts w:ascii="Arial Unicode MS" w:hAnsi="Arial Unicode MS" w:cs="Arial Unicode MS" w:eastAsia="Arial Unicode MS"/>
          <w:sz w:val="28"/>
          <w:szCs w:val="28"/>
          <w:spacing w:val="5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陕海燕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 </w:t>
      </w:r>
      <w:r>
        <w:rPr>
          <w:rFonts w:ascii="Arial Unicode MS" w:hAnsi="Arial Unicode MS" w:cs="Arial Unicode MS" w:eastAsia="Arial Unicode MS"/>
          <w:sz w:val="28"/>
          <w:szCs w:val="28"/>
          <w:spacing w:val="-3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胡蓉华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曹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4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贺永涛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38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4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4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刘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4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健</w:t>
      </w:r>
      <w:r>
        <w:rPr>
          <w:rFonts w:ascii="Arial Unicode MS" w:hAnsi="Arial Unicode MS" w:cs="Arial Unicode MS" w:eastAsia="Arial Unicode MS"/>
          <w:sz w:val="28"/>
          <w:szCs w:val="28"/>
          <w:spacing w:val="6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 </w:t>
      </w:r>
      <w:r>
        <w:rPr>
          <w:rFonts w:ascii="Arial Unicode MS" w:hAnsi="Arial Unicode MS" w:cs="Arial Unicode MS" w:eastAsia="Arial Unicode MS"/>
          <w:sz w:val="28"/>
          <w:szCs w:val="28"/>
          <w:spacing w:val="-3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琪</w:t>
      </w:r>
      <w:r>
        <w:rPr>
          <w:rFonts w:ascii="Arial Unicode MS" w:hAnsi="Arial Unicode MS" w:cs="Arial Unicode MS" w:eastAsia="Arial Unicode MS"/>
          <w:sz w:val="28"/>
          <w:szCs w:val="28"/>
          <w:spacing w:val="-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成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4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朱立彤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38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詹叶青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38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冯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4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both"/>
        <w:spacing w:after="0"/>
        <w:sectPr>
          <w:pgSz w:w="11900" w:h="16840"/>
          <w:pgMar w:top="1380" w:bottom="280" w:left="1680" w:right="1680"/>
        </w:sectPr>
      </w:pPr>
      <w:rPr/>
    </w:p>
    <w:p>
      <w:pPr>
        <w:spacing w:before="0" w:after="0" w:line="418" w:lineRule="exact"/>
        <w:ind w:left="3671" w:right="3647"/>
        <w:jc w:val="center"/>
        <w:tabs>
          <w:tab w:pos="45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目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次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57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3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总</w:t>
      </w:r>
      <w:r>
        <w:rPr>
          <w:rFonts w:ascii="Arial Unicode MS" w:hAnsi="Arial Unicode MS" w:cs="Arial Unicode MS" w:eastAsia="Arial Unicode MS"/>
          <w:sz w:val="28"/>
          <w:szCs w:val="28"/>
          <w:spacing w:val="6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100"/>
        </w:rPr>
        <w:t>则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58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3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施工前检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100"/>
        </w:rPr>
        <w:t>查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2.1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一般规定</w:t>
      </w:r>
      <w:r>
        <w:rPr>
          <w:rFonts w:ascii="Arial Unicode MS" w:hAnsi="Arial Unicode MS" w:cs="Arial Unicode MS" w:eastAsia="Arial Unicode MS"/>
          <w:sz w:val="28"/>
          <w:szCs w:val="28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2.2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设备安装环境检查</w:t>
      </w:r>
      <w:r>
        <w:rPr>
          <w:rFonts w:ascii="Arial Unicode MS" w:hAnsi="Arial Unicode MS" w:cs="Arial Unicode MS" w:eastAsia="Arial Unicode MS"/>
          <w:sz w:val="28"/>
          <w:szCs w:val="28"/>
          <w:spacing w:val="-13"/>
          <w:w w:val="99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2.3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器材检查</w:t>
      </w:r>
      <w:r>
        <w:rPr>
          <w:rFonts w:ascii="Arial Unicode MS" w:hAnsi="Arial Unicode MS" w:cs="Arial Unicode MS" w:eastAsia="Arial Unicode MS"/>
          <w:sz w:val="28"/>
          <w:szCs w:val="28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58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3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管道敷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100"/>
        </w:rPr>
        <w:t>设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3.1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一般规定</w:t>
      </w:r>
      <w:r>
        <w:rPr>
          <w:rFonts w:ascii="Arial Unicode MS" w:hAnsi="Arial Unicode MS" w:cs="Arial Unicode MS" w:eastAsia="Arial Unicode MS"/>
          <w:sz w:val="28"/>
          <w:szCs w:val="28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3.2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地下通信管道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3.3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人（手）孔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3.4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建筑物内配线管网</w:t>
      </w:r>
      <w:r>
        <w:rPr>
          <w:rFonts w:ascii="Arial Unicode MS" w:hAnsi="Arial Unicode MS" w:cs="Arial Unicode MS" w:eastAsia="Arial Unicode MS"/>
          <w:sz w:val="28"/>
          <w:szCs w:val="28"/>
          <w:spacing w:val="-13"/>
          <w:w w:val="99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60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3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线缆敷设与连接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4.1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一般规定</w:t>
      </w:r>
      <w:r>
        <w:rPr>
          <w:rFonts w:ascii="Arial Unicode MS" w:hAnsi="Arial Unicode MS" w:cs="Arial Unicode MS" w:eastAsia="Arial Unicode MS"/>
          <w:sz w:val="28"/>
          <w:szCs w:val="28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4.2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室外通信光缆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4.3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建筑物内通信线缆</w:t>
      </w:r>
      <w:r>
        <w:rPr>
          <w:rFonts w:ascii="Arial Unicode MS" w:hAnsi="Arial Unicode MS" w:cs="Arial Unicode MS" w:eastAsia="Arial Unicode MS"/>
          <w:sz w:val="28"/>
          <w:szCs w:val="28"/>
          <w:spacing w:val="-13"/>
          <w:w w:val="99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1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4.4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通信线缆接续与成端</w:t>
      </w:r>
      <w:r>
        <w:rPr>
          <w:rFonts w:ascii="Arial Unicode MS" w:hAnsi="Arial Unicode MS" w:cs="Arial Unicode MS" w:eastAsia="Arial Unicode MS"/>
          <w:sz w:val="28"/>
          <w:szCs w:val="28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60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3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设备安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100"/>
        </w:rPr>
        <w:t>装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60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6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3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性能测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100"/>
        </w:rPr>
        <w:t>试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32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工程验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100"/>
        </w:rPr>
        <w:t>收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本规范用词说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100"/>
        </w:rPr>
        <w:t>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引用标准名</w:t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100"/>
        </w:rPr>
        <w:t>录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附：条文说</w:t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100"/>
        </w:rPr>
        <w:t>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jc w:val="both"/>
        <w:spacing w:after="0"/>
        <w:sectPr>
          <w:pgMar w:footer="710" w:header="0" w:top="1380" w:bottom="900" w:left="1680" w:right="1680"/>
          <w:footerReference w:type="odd" r:id="rId8"/>
          <w:footerReference w:type="even" r:id="rId9"/>
          <w:pgSz w:w="11900" w:h="16840"/>
        </w:sectPr>
      </w:pPr>
      <w:rPr/>
    </w:p>
    <w:p>
      <w:pPr>
        <w:spacing w:before="0" w:after="0" w:line="418" w:lineRule="exact"/>
        <w:ind w:left="3740" w:right="3576"/>
        <w:jc w:val="center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Contents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7" w:right="63"/>
        <w:jc w:val="center"/>
        <w:tabs>
          <w:tab w:pos="4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General</w:t>
      </w:r>
      <w:r>
        <w:rPr>
          <w:rFonts w:ascii="Arial Unicode MS" w:hAnsi="Arial Unicode MS" w:cs="Arial Unicode MS" w:eastAsia="Arial Unicode MS"/>
          <w:sz w:val="28"/>
          <w:szCs w:val="28"/>
          <w:spacing w:val="4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10"/>
        </w:rPr>
        <w:t>provisions</w:t>
      </w:r>
      <w:r>
        <w:rPr>
          <w:rFonts w:ascii="Arial Unicode MS" w:hAnsi="Arial Unicode MS" w:cs="Arial Unicode MS" w:eastAsia="Arial Unicode MS"/>
          <w:sz w:val="28"/>
          <w:szCs w:val="28"/>
          <w:spacing w:val="-4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89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77" w:right="63"/>
        <w:jc w:val="center"/>
        <w:tabs>
          <w:tab w:pos="4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Examination</w:t>
      </w:r>
      <w:r>
        <w:rPr>
          <w:rFonts w:ascii="Arial Unicode MS" w:hAnsi="Arial Unicode MS" w:cs="Arial Unicode MS" w:eastAsia="Arial Unicode MS"/>
          <w:sz w:val="28"/>
          <w:szCs w:val="28"/>
          <w:spacing w:val="46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b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efore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5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operation</w:t>
      </w:r>
      <w:r>
        <w:rPr>
          <w:rFonts w:ascii="Arial Unicode MS" w:hAnsi="Arial Unicode MS" w:cs="Arial Unicode MS" w:eastAsia="Arial Unicode MS"/>
          <w:sz w:val="28"/>
          <w:szCs w:val="28"/>
          <w:spacing w:val="45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89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2.1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General</w:t>
      </w:r>
      <w:r>
        <w:rPr>
          <w:rFonts w:ascii="Arial Unicode MS" w:hAnsi="Arial Unicode MS" w:cs="Arial Unicode MS" w:eastAsia="Arial Unicode MS"/>
          <w:sz w:val="28"/>
          <w:szCs w:val="28"/>
          <w:spacing w:val="4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requirement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2.2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Examination</w:t>
      </w:r>
      <w:r>
        <w:rPr>
          <w:rFonts w:ascii="Arial Unicode MS" w:hAnsi="Arial Unicode MS" w:cs="Arial Unicode MS" w:eastAsia="Arial Unicode MS"/>
          <w:sz w:val="28"/>
          <w:szCs w:val="28"/>
          <w:spacing w:val="46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of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8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36"/>
        </w:rPr>
        <w:t>field</w:t>
      </w:r>
      <w:r>
        <w:rPr>
          <w:rFonts w:ascii="Arial Unicode MS" w:hAnsi="Arial Unicode MS" w:cs="Arial Unicode MS" w:eastAsia="Arial Unicode MS"/>
          <w:sz w:val="28"/>
          <w:szCs w:val="28"/>
          <w:spacing w:val="-38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2.3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Examination</w:t>
      </w:r>
      <w:r>
        <w:rPr>
          <w:rFonts w:ascii="Arial Unicode MS" w:hAnsi="Arial Unicode MS" w:cs="Arial Unicode MS" w:eastAsia="Arial Unicode MS"/>
          <w:sz w:val="28"/>
          <w:szCs w:val="28"/>
          <w:spacing w:val="46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of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8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6"/>
        </w:rPr>
        <w:t>equipment</w:t>
      </w:r>
      <w:r>
        <w:rPr>
          <w:rFonts w:ascii="Arial Unicode MS" w:hAnsi="Arial Unicode MS" w:cs="Arial Unicode MS" w:eastAsia="Arial Unicode MS"/>
          <w:sz w:val="28"/>
          <w:szCs w:val="28"/>
          <w:spacing w:val="-35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77" w:right="63"/>
        <w:jc w:val="center"/>
        <w:tabs>
          <w:tab w:pos="4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Laying</w:t>
      </w:r>
      <w:r>
        <w:rPr>
          <w:rFonts w:ascii="Arial Unicode MS" w:hAnsi="Arial Unicode MS" w:cs="Arial Unicode MS" w:eastAsia="Arial Unicode MS"/>
          <w:sz w:val="28"/>
          <w:szCs w:val="28"/>
          <w:spacing w:val="7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83"/>
        </w:rPr>
        <w:t>down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83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0"/>
          <w:w w:val="83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duct</w:t>
      </w:r>
      <w:r>
        <w:rPr>
          <w:rFonts w:ascii="Arial Unicode MS" w:hAnsi="Arial Unicode MS" w:cs="Arial Unicode MS" w:eastAsia="Arial Unicode MS"/>
          <w:sz w:val="28"/>
          <w:szCs w:val="28"/>
          <w:spacing w:val="-1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89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3.1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General</w:t>
      </w:r>
      <w:r>
        <w:rPr>
          <w:rFonts w:ascii="Arial Unicode MS" w:hAnsi="Arial Unicode MS" w:cs="Arial Unicode MS" w:eastAsia="Arial Unicode MS"/>
          <w:sz w:val="28"/>
          <w:szCs w:val="28"/>
          <w:spacing w:val="4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requirement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3.2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4"/>
        </w:rPr>
        <w:t>Underground</w:t>
      </w:r>
      <w:r>
        <w:rPr>
          <w:rFonts w:ascii="Arial Unicode MS" w:hAnsi="Arial Unicode MS" w:cs="Arial Unicode MS" w:eastAsia="Arial Unicode MS"/>
          <w:sz w:val="28"/>
          <w:szCs w:val="28"/>
          <w:spacing w:val="68"/>
          <w:w w:val="9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9"/>
        </w:rPr>
        <w:t>co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79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3"/>
        </w:rPr>
        <w:t>munication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-16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duct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3.3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1"/>
        </w:rPr>
        <w:t>Manhole</w:t>
      </w:r>
      <w:r>
        <w:rPr>
          <w:rFonts w:ascii="Arial Unicode MS" w:hAnsi="Arial Unicode MS" w:cs="Arial Unicode MS" w:eastAsia="Arial Unicode MS"/>
          <w:sz w:val="28"/>
          <w:szCs w:val="28"/>
          <w:spacing w:val="69"/>
          <w:w w:val="9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and</w:t>
      </w:r>
      <w:r>
        <w:rPr>
          <w:rFonts w:ascii="Arial Unicode MS" w:hAnsi="Arial Unicode MS" w:cs="Arial Unicode MS" w:eastAsia="Arial Unicode MS"/>
          <w:sz w:val="28"/>
          <w:szCs w:val="28"/>
          <w:spacing w:val="1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7"/>
        </w:rPr>
        <w:t>handhole</w:t>
      </w:r>
      <w:r>
        <w:rPr>
          <w:rFonts w:ascii="Arial Unicode MS" w:hAnsi="Arial Unicode MS" w:cs="Arial Unicode MS" w:eastAsia="Arial Unicode MS"/>
          <w:sz w:val="28"/>
          <w:szCs w:val="28"/>
          <w:spacing w:val="-38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3.4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Wiring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pipes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28"/>
        </w:rPr>
        <w:t>in</w:t>
      </w:r>
      <w:r>
        <w:rPr>
          <w:rFonts w:ascii="Arial Unicode MS" w:hAnsi="Arial Unicode MS" w:cs="Arial Unicode MS" w:eastAsia="Arial Unicode MS"/>
          <w:sz w:val="28"/>
          <w:szCs w:val="28"/>
          <w:spacing w:val="40"/>
          <w:w w:val="12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15"/>
        </w:rPr>
        <w:t>building</w:t>
      </w:r>
      <w:r>
        <w:rPr>
          <w:rFonts w:ascii="Arial Unicode MS" w:hAnsi="Arial Unicode MS" w:cs="Arial Unicode MS" w:eastAsia="Arial Unicode MS"/>
          <w:sz w:val="28"/>
          <w:szCs w:val="28"/>
          <w:spacing w:val="-35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75" w:right="62"/>
        <w:jc w:val="center"/>
        <w:tabs>
          <w:tab w:pos="4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Laying</w:t>
      </w:r>
      <w:r>
        <w:rPr>
          <w:rFonts w:ascii="Arial Unicode MS" w:hAnsi="Arial Unicode MS" w:cs="Arial Unicode MS" w:eastAsia="Arial Unicode MS"/>
          <w:sz w:val="28"/>
          <w:szCs w:val="28"/>
          <w:spacing w:val="7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and</w:t>
      </w:r>
      <w:r>
        <w:rPr>
          <w:rFonts w:ascii="Arial Unicode MS" w:hAnsi="Arial Unicode MS" w:cs="Arial Unicode MS" w:eastAsia="Arial Unicode MS"/>
          <w:sz w:val="28"/>
          <w:szCs w:val="28"/>
          <w:spacing w:val="1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connection</w:t>
      </w:r>
      <w:r>
        <w:rPr>
          <w:rFonts w:ascii="Arial Unicode MS" w:hAnsi="Arial Unicode MS" w:cs="Arial Unicode MS" w:eastAsia="Arial Unicode MS"/>
          <w:sz w:val="28"/>
          <w:szCs w:val="28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the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cable</w:t>
      </w:r>
      <w:r>
        <w:rPr>
          <w:rFonts w:ascii="Arial Unicode MS" w:hAnsi="Arial Unicode MS" w:cs="Arial Unicode MS" w:eastAsia="Arial Unicode MS"/>
          <w:sz w:val="28"/>
          <w:szCs w:val="28"/>
          <w:spacing w:val="38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9"/>
        </w:rPr>
        <w:t>.....................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-11"/>
          <w:w w:val="17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89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4.1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General</w:t>
      </w:r>
      <w:r>
        <w:rPr>
          <w:rFonts w:ascii="Arial Unicode MS" w:hAnsi="Arial Unicode MS" w:cs="Arial Unicode MS" w:eastAsia="Arial Unicode MS"/>
          <w:sz w:val="28"/>
          <w:szCs w:val="28"/>
          <w:spacing w:val="4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requirement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34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4.2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Outdoor</w:t>
      </w:r>
      <w:r>
        <w:rPr>
          <w:rFonts w:ascii="Arial Unicode MS" w:hAnsi="Arial Unicode MS" w:cs="Arial Unicode MS" w:eastAsia="Arial Unicode MS"/>
          <w:sz w:val="28"/>
          <w:szCs w:val="28"/>
          <w:spacing w:val="2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20"/>
        </w:rPr>
        <w:t>optical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cable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4.3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3"/>
        </w:rPr>
        <w:t>Communication</w:t>
      </w:r>
      <w:r>
        <w:rPr>
          <w:rFonts w:ascii="Arial Unicode MS" w:hAnsi="Arial Unicode MS" w:cs="Arial Unicode MS" w:eastAsia="Arial Unicode MS"/>
          <w:sz w:val="28"/>
          <w:szCs w:val="28"/>
          <w:spacing w:val="67"/>
          <w:w w:val="93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cable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15"/>
        </w:rPr>
        <w:t>in</w:t>
      </w:r>
      <w:r>
        <w:rPr>
          <w:rFonts w:ascii="Arial Unicode MS" w:hAnsi="Arial Unicode MS" w:cs="Arial Unicode MS" w:eastAsia="Arial Unicode MS"/>
          <w:sz w:val="28"/>
          <w:szCs w:val="28"/>
          <w:spacing w:val="78"/>
          <w:w w:val="115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15"/>
        </w:rPr>
        <w:t>residential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15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4"/>
          <w:w w:val="115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15"/>
        </w:rPr>
        <w:t>building</w:t>
      </w:r>
      <w:r>
        <w:rPr>
          <w:rFonts w:ascii="Arial Unicode MS" w:hAnsi="Arial Unicode MS" w:cs="Arial Unicode MS" w:eastAsia="Arial Unicode MS"/>
          <w:sz w:val="28"/>
          <w:szCs w:val="28"/>
          <w:spacing w:val="-38"/>
          <w:w w:val="115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8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2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4.4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Connection</w:t>
      </w:r>
      <w:r>
        <w:rPr>
          <w:rFonts w:ascii="Arial Unicode MS" w:hAnsi="Arial Unicode MS" w:cs="Arial Unicode MS" w:eastAsia="Arial Unicode MS"/>
          <w:sz w:val="28"/>
          <w:szCs w:val="28"/>
          <w:spacing w:val="35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of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9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9"/>
        </w:rPr>
        <w:t>com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3"/>
        </w:rPr>
        <w:t>munication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-16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cable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57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8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77" w:right="63"/>
        <w:jc w:val="center"/>
        <w:tabs>
          <w:tab w:pos="4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Examination</w:t>
      </w:r>
      <w:r>
        <w:rPr>
          <w:rFonts w:ascii="Arial Unicode MS" w:hAnsi="Arial Unicode MS" w:cs="Arial Unicode MS" w:eastAsia="Arial Unicode MS"/>
          <w:sz w:val="28"/>
          <w:szCs w:val="28"/>
          <w:spacing w:val="47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of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9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equi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pment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26"/>
        </w:rPr>
        <w:t>installation</w:t>
      </w:r>
      <w:r>
        <w:rPr>
          <w:rFonts w:ascii="Arial Unicode MS" w:hAnsi="Arial Unicode MS" w:cs="Arial Unicode MS" w:eastAsia="Arial Unicode MS"/>
          <w:sz w:val="28"/>
          <w:szCs w:val="28"/>
          <w:spacing w:val="-3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9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89"/>
        </w:rPr>
        <w:t>9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77" w:right="63"/>
        <w:jc w:val="center"/>
        <w:tabs>
          <w:tab w:pos="4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6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13"/>
        </w:rPr>
        <w:t>Capability</w:t>
      </w:r>
      <w:r>
        <w:rPr>
          <w:rFonts w:ascii="Arial Unicode MS" w:hAnsi="Arial Unicode MS" w:cs="Arial Unicode MS" w:eastAsia="Arial Unicode MS"/>
          <w:sz w:val="28"/>
          <w:szCs w:val="28"/>
          <w:spacing w:val="52"/>
          <w:w w:val="113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18"/>
        </w:rPr>
        <w:t>testing</w:t>
      </w:r>
      <w:r>
        <w:rPr>
          <w:rFonts w:ascii="Arial Unicode MS" w:hAnsi="Arial Unicode MS" w:cs="Arial Unicode MS" w:eastAsia="Arial Unicode MS"/>
          <w:sz w:val="28"/>
          <w:szCs w:val="28"/>
          <w:spacing w:val="-4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8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9"/>
        </w:rPr>
        <w:t>10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77" w:right="62"/>
        <w:jc w:val="center"/>
        <w:tabs>
          <w:tab w:pos="4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Engineering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7"/>
        </w:rPr>
        <w:t>acceptance</w:t>
      </w:r>
      <w:r>
        <w:rPr>
          <w:rFonts w:ascii="Arial Unicode MS" w:hAnsi="Arial Unicode MS" w:cs="Arial Unicode MS" w:eastAsia="Arial Unicode MS"/>
          <w:sz w:val="28"/>
          <w:szCs w:val="28"/>
          <w:spacing w:val="-39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8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9"/>
        </w:rPr>
        <w:t>12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77" w:right="63"/>
        <w:jc w:val="center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Explanation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58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of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9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word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i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ng</w:t>
      </w:r>
      <w:r>
        <w:rPr>
          <w:rFonts w:ascii="Arial Unicode MS" w:hAnsi="Arial Unicode MS" w:cs="Arial Unicode MS" w:eastAsia="Arial Unicode MS"/>
          <w:sz w:val="28"/>
          <w:szCs w:val="28"/>
          <w:spacing w:val="5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28"/>
        </w:rPr>
        <w:t>in</w:t>
      </w:r>
      <w:r>
        <w:rPr>
          <w:rFonts w:ascii="Arial Unicode MS" w:hAnsi="Arial Unicode MS" w:cs="Arial Unicode MS" w:eastAsia="Arial Unicode MS"/>
          <w:sz w:val="28"/>
          <w:szCs w:val="28"/>
          <w:spacing w:val="40"/>
          <w:w w:val="12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28"/>
        </w:rPr>
        <w:t>this</w:t>
      </w:r>
      <w:r>
        <w:rPr>
          <w:rFonts w:ascii="Arial Unicode MS" w:hAnsi="Arial Unicode MS" w:cs="Arial Unicode MS" w:eastAsia="Arial Unicode MS"/>
          <w:sz w:val="28"/>
          <w:szCs w:val="28"/>
          <w:spacing w:val="40"/>
          <w:w w:val="12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2"/>
        </w:rPr>
        <w:t>code</w:t>
      </w:r>
      <w:r>
        <w:rPr>
          <w:rFonts w:ascii="Arial Unicode MS" w:hAnsi="Arial Unicode MS" w:cs="Arial Unicode MS" w:eastAsia="Arial Unicode MS"/>
          <w:sz w:val="28"/>
          <w:szCs w:val="28"/>
          <w:spacing w:val="-3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8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9"/>
        </w:rPr>
        <w:t>20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77" w:right="62"/>
        <w:jc w:val="center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28"/>
        </w:rPr>
        <w:t>List</w:t>
      </w:r>
      <w:r>
        <w:rPr>
          <w:rFonts w:ascii="Arial Unicode MS" w:hAnsi="Arial Unicode MS" w:cs="Arial Unicode MS" w:eastAsia="Arial Unicode MS"/>
          <w:sz w:val="28"/>
          <w:szCs w:val="28"/>
          <w:spacing w:val="40"/>
          <w:w w:val="12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of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8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quoted</w:t>
      </w:r>
      <w:r>
        <w:rPr>
          <w:rFonts w:ascii="Arial Unicode MS" w:hAnsi="Arial Unicode MS" w:cs="Arial Unicode MS" w:eastAsia="Arial Unicode MS"/>
          <w:sz w:val="28"/>
          <w:szCs w:val="28"/>
          <w:spacing w:val="36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standard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46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8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9"/>
        </w:rPr>
        <w:t>21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77" w:right="63"/>
        <w:jc w:val="center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8"/>
        </w:rPr>
        <w:t>Addition：</w:t>
      </w:r>
      <w:r>
        <w:rPr>
          <w:rFonts w:ascii="Arial Unicode MS" w:hAnsi="Arial Unicode MS" w:cs="Arial Unicode MS" w:eastAsia="Arial Unicode MS"/>
          <w:sz w:val="28"/>
          <w:szCs w:val="28"/>
          <w:spacing w:val="56"/>
          <w:w w:val="10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Explanation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57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of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8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10"/>
        </w:rPr>
        <w:t>provisions</w:t>
      </w:r>
      <w:r>
        <w:rPr>
          <w:rFonts w:ascii="Arial Unicode MS" w:hAnsi="Arial Unicode MS" w:cs="Arial Unicode MS" w:eastAsia="Arial Unicode MS"/>
          <w:sz w:val="28"/>
          <w:szCs w:val="28"/>
          <w:spacing w:val="-3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78"/>
        </w:rPr>
        <w:t>...................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78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-8"/>
          <w:w w:val="17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9"/>
        </w:rPr>
        <w:t>22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header="0" w:footer="710" w:top="1380" w:bottom="900" w:left="1680" w:right="1680"/>
          <w:pgSz w:w="11900" w:h="16840"/>
        </w:sectPr>
      </w:pPr>
      <w:rPr/>
    </w:p>
    <w:p>
      <w:pPr>
        <w:spacing w:before="0" w:after="0" w:line="418" w:lineRule="exact"/>
        <w:ind w:left="3601" w:right="3677"/>
        <w:jc w:val="center"/>
        <w:tabs>
          <w:tab w:pos="4020" w:val="left"/>
          <w:tab w:pos="45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总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0" w:lineRule="auto"/>
        <w:ind w:left="118" w:right="112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1.0.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为了保证住宅区和住宅建筑内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光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纤到户通信设施工程质量，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100"/>
        </w:rPr>
        <w:t>统一工程的施工及质量检查、随工检验和竣工验收等工作的技术要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求，制定本规范。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12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1.0.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本规范适用于新建住宅区和住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宅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建筑内光纤到户通信设施工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程</w:t>
      </w:r>
      <w:r>
        <w:rPr>
          <w:rFonts w:ascii="Arial Unicode MS" w:hAnsi="Arial Unicode MS" w:cs="Arial Unicode MS" w:eastAsia="Arial Unicode MS"/>
          <w:sz w:val="28"/>
          <w:szCs w:val="28"/>
          <w:spacing w:val="-91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以及既有住宅区和住宅建筑内光纤到户通信设施改建和扩建工程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的施工及验收。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2" w:after="0" w:line="272" w:lineRule="auto"/>
        <w:ind w:left="118" w:right="23"/>
        <w:jc w:val="both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>
          <w:rFonts w:ascii="Microsoft JhengHei" w:hAnsi="Microsoft JhengHei" w:cs="Microsoft JhengHei" w:eastAsia="Microsoft JhengHei"/>
          <w:sz w:val="28"/>
          <w:szCs w:val="28"/>
          <w:spacing w:val="1"/>
          <w:w w:val="100"/>
        </w:rPr>
        <w:t>1.0.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3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1"/>
          <w:w w:val="100"/>
        </w:rPr>
        <w:t>新建住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宅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</w:rPr>
        <w:t>区和住宅建筑内的地下通信管道、配线管网、电信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1"/>
          <w:w w:val="100"/>
        </w:rPr>
        <w:t>间、设备间等通信设施应与住宅区及住宅建筑同步施工、同时验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</w:rPr>
        <w:t>收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</w:r>
    </w:p>
    <w:p>
      <w:pPr>
        <w:spacing w:before="15" w:after="0" w:line="270" w:lineRule="auto"/>
        <w:ind w:left="118" w:right="12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1.0.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住宅区和住宅建筑内光纤到户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通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信设施工程的施工及验收，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除应符合本规范外，尚应符合国家现行有关标准的规定。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both"/>
        <w:spacing w:after="0"/>
        <w:sectPr>
          <w:pgMar w:header="0" w:footer="710" w:top="1380" w:bottom="900" w:left="1680" w:right="1580"/>
          <w:pgSz w:w="11900" w:h="16840"/>
        </w:sectPr>
      </w:pPr>
      <w:rPr/>
    </w:p>
    <w:p>
      <w:pPr>
        <w:spacing w:before="0" w:after="0" w:line="418" w:lineRule="exact"/>
        <w:ind w:left="3320" w:right="3298"/>
        <w:jc w:val="center"/>
        <w:tabs>
          <w:tab w:pos="37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施工前检查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320" w:right="3297"/>
        <w:jc w:val="center"/>
        <w:tabs>
          <w:tab w:pos="4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2.1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一般规定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382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2.1.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 </w:t>
      </w:r>
      <w:r>
        <w:rPr>
          <w:rFonts w:ascii="Arial Unicode MS" w:hAnsi="Arial Unicode MS" w:cs="Arial Unicode MS" w:eastAsia="Arial Unicode MS"/>
          <w:sz w:val="28"/>
          <w:szCs w:val="28"/>
          <w:spacing w:val="4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工程施工前应进行器材检验，并应记录器材检验的结果。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1"/>
        <w:jc w:val="both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2.1.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工程所用器材的程式、规格、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数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量、质量应符合设计要求，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无产品合格证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出厂检验证明材料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质量文件或与设计要求不符的器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材不得在工程中使用。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18" w:right="66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2.1.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 </w:t>
      </w:r>
      <w:r>
        <w:rPr>
          <w:rFonts w:ascii="Arial Unicode MS" w:hAnsi="Arial Unicode MS" w:cs="Arial Unicode MS" w:eastAsia="Arial Unicode MS"/>
          <w:sz w:val="28"/>
          <w:szCs w:val="28"/>
          <w:spacing w:val="4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器材外包装应完整，并应无破损、凹陷、受潮等现象。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61" w:right="2737"/>
        <w:jc w:val="center"/>
        <w:tabs>
          <w:tab w:pos="34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2.2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设备安装环境检查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2.2.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设备间和电信间的位置、面积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高度、承重等应符合设计要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18" w:right="94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2.2.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 </w:t>
      </w:r>
      <w:r>
        <w:rPr>
          <w:rFonts w:ascii="Arial Unicode MS" w:hAnsi="Arial Unicode MS" w:cs="Arial Unicode MS" w:eastAsia="Arial Unicode MS"/>
          <w:sz w:val="28"/>
          <w:szCs w:val="28"/>
          <w:spacing w:val="4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设备间和电信间的设备安装环境，应符合下列要求：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地面应平整、光洁，门的高度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宽度应符合设计要求。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2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通风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防火及环境温度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湿度等应符合设计要求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并应采取防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尘措施。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设备间和电信间应按设计要求采取防水措施。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不得存放杂物及易燃、易爆等危险品。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2.2.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设备间和电信间引入管道的空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置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管孔、穿墙及楼板孔洞处，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应采取封堵措施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,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线缆入口处应采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取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防渗水、防雨水倒灌的措施。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18" w:right="234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2.2.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 </w:t>
      </w:r>
      <w:r>
        <w:rPr>
          <w:rFonts w:ascii="Arial Unicode MS" w:hAnsi="Arial Unicode MS" w:cs="Arial Unicode MS" w:eastAsia="Arial Unicode MS"/>
          <w:sz w:val="28"/>
          <w:szCs w:val="28"/>
          <w:spacing w:val="4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设备间和电信间的电源应符合设计要求。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2.2.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设备间和电信间应提供可靠的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接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地装置，其设置位置和接地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电阻值应符合设计要求。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20" w:right="3297"/>
        <w:jc w:val="center"/>
        <w:tabs>
          <w:tab w:pos="4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2.3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器材检查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52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2.3.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 </w:t>
      </w:r>
      <w:r>
        <w:rPr>
          <w:rFonts w:ascii="Arial Unicode MS" w:hAnsi="Arial Unicode MS" w:cs="Arial Unicode MS" w:eastAsia="Arial Unicode MS"/>
          <w:sz w:val="28"/>
          <w:szCs w:val="28"/>
          <w:spacing w:val="47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地下通信管道和人（手）孔所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使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用器材的检查，应符合现行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both"/>
        <w:spacing w:after="0"/>
        <w:sectPr>
          <w:pgMar w:header="0" w:footer="710" w:top="1380" w:bottom="900" w:left="1680" w:right="1680"/>
          <w:pgSz w:w="11900" w:h="16840"/>
        </w:sectPr>
      </w:pPr>
      <w:rPr/>
    </w:p>
    <w:p>
      <w:pPr>
        <w:spacing w:before="0" w:after="0" w:line="418" w:lineRule="exact"/>
        <w:ind w:left="11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97"/>
          <w:position w:val="-1"/>
        </w:rPr>
        <w:t>国家标准《通信管道工程施工及验收规范》GB</w:t>
      </w:r>
      <w:r>
        <w:rPr>
          <w:rFonts w:ascii="Arial Unicode MS" w:hAnsi="Arial Unicode MS" w:cs="Arial Unicode MS" w:eastAsia="Arial Unicode MS"/>
          <w:sz w:val="28"/>
          <w:szCs w:val="28"/>
          <w:spacing w:val="65"/>
          <w:w w:val="97"/>
          <w:position w:val="-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50374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  <w:position w:val="-1"/>
        </w:rPr>
        <w:t>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有关规定。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61" w:after="0" w:line="240" w:lineRule="auto"/>
        <w:ind w:left="118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2.3.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通信线缆的检查应符合下列要求：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2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通信线缆包装应完整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外护套应无损伤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端头封装应完好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种随盘资料应齐全。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光缆A、B端标识应正确明显。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1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光缆的光纤传输特性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长度及电缆的电气特性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长度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应符合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22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尾纤应有明显的光纤类型标记</w:t>
      </w:r>
      <w:r>
        <w:rPr>
          <w:rFonts w:ascii="Arial Unicode MS" w:hAnsi="Arial Unicode MS" w:cs="Arial Unicode MS" w:eastAsia="Arial Unicode MS"/>
          <w:sz w:val="28"/>
          <w:szCs w:val="28"/>
          <w:spacing w:val="-9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光纤连接器插头端面应装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适的防尘帽。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2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2.3.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光纤连接器应外观平滑、洁净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并应无油污、毛刺、伤痕及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裂纹等缺陷，各零部件组合应严密、平整。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18" w:right="-20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2.3.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配线设备、光缆交接箱等设施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的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检查，应符合现行行业标准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96"/>
        </w:rPr>
        <w:t>《通信线路工程验收规范》YD</w:t>
      </w:r>
      <w:r>
        <w:rPr>
          <w:rFonts w:ascii="Arial Unicode MS" w:hAnsi="Arial Unicode MS" w:cs="Arial Unicode MS" w:eastAsia="Arial Unicode MS"/>
          <w:sz w:val="28"/>
          <w:szCs w:val="28"/>
          <w:spacing w:val="66"/>
          <w:w w:val="9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5121的有关规定。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2.3.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工程中所使用的其他型材、管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材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与金属件的检查，应符合现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7"/>
        </w:rPr>
        <w:t>行国家标准《综合布线系统工程验收规范》GB</w:t>
      </w:r>
      <w:r>
        <w:rPr>
          <w:rFonts w:ascii="Arial Unicode MS" w:hAnsi="Arial Unicode MS" w:cs="Arial Unicode MS" w:eastAsia="Arial Unicode MS"/>
          <w:sz w:val="28"/>
          <w:szCs w:val="28"/>
          <w:spacing w:val="65"/>
          <w:w w:val="97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50312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有关规定。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NumType w:start="3"/>
          <w:pgMar w:footer="710" w:header="0" w:top="1380" w:bottom="900" w:left="1680" w:right="1680"/>
          <w:footerReference w:type="odd" r:id="rId10"/>
          <w:footerReference w:type="even" r:id="rId11"/>
          <w:pgSz w:w="11900" w:h="16840"/>
        </w:sectPr>
      </w:pPr>
      <w:rPr/>
    </w:p>
    <w:p>
      <w:pPr>
        <w:spacing w:before="0" w:after="0" w:line="418" w:lineRule="exact"/>
        <w:ind w:left="3461" w:right="3517"/>
        <w:jc w:val="center"/>
        <w:tabs>
          <w:tab w:pos="38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管道敷设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20" w:right="3377"/>
        <w:jc w:val="center"/>
        <w:tabs>
          <w:tab w:pos="4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3.1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一般规定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354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 </w:t>
      </w:r>
      <w:r>
        <w:rPr>
          <w:rFonts w:ascii="Arial Unicode MS" w:hAnsi="Arial Unicode MS" w:cs="Arial Unicode MS" w:eastAsia="Arial Unicode MS"/>
          <w:sz w:val="28"/>
          <w:szCs w:val="28"/>
          <w:spacing w:val="4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地下通信管道应符合下列要求：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管道容量和敷设方式应符合设计要求。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管道出入口部位应采取封堵措施。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地下通信管道的埋深与间距应符合设计要求。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02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管道通过住宅区绿化带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景观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车行道等特殊地段时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应按设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计要求进行处理。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1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地下通信管道的管孔数量、规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格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、材质、程式、管群断面组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1"/>
        </w:rPr>
        <w:t>合，人（手）孔的位置、类型、规格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1"/>
        </w:rPr>
        <w:t>,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以及住宅建筑室内配线管网的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竖井、导管、槽盒、梯架、托盘的位置、规格、材质、安装方式等，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均应符合设计要求。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10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隐蔽工程应进行随工检验并具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有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签证记录，并应在隐蔽工程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检验合格后再进行下一道工序的施工。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41" w:right="3098"/>
        <w:jc w:val="center"/>
        <w:tabs>
          <w:tab w:pos="37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3.2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地下通信管道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01"/>
        <w:jc w:val="both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施工单位应按设计要求对地下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通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信管道的路由、位置、坐标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和标高进行核查，并应设置标记。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10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地下通信管道场地的施工条件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安全设施等，应符合当地市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政、消防等部门的规定。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18" w:right="284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   </w:t>
      </w:r>
      <w:r>
        <w:rPr>
          <w:rFonts w:ascii="Arial Unicode MS" w:hAnsi="Arial Unicode MS" w:cs="Arial Unicode MS" w:eastAsia="Arial Unicode MS"/>
          <w:sz w:val="28"/>
          <w:szCs w:val="28"/>
          <w:spacing w:val="28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管道沟开挖和回填应符合下列规定：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03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管道沟底应平整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坚硬杂物应清除干净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并应按设计要求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处理。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施工现场堆置土不应压埋消火栓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其他管线检查井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雨水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口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0" w:footer="710" w:top="1380" w:bottom="900" w:left="1680" w:right="1600"/>
          <w:pgSz w:w="11900" w:h="16840"/>
        </w:sectPr>
      </w:pPr>
      <w:rPr/>
    </w:p>
    <w:p>
      <w:pPr>
        <w:spacing w:before="0" w:after="0" w:line="418" w:lineRule="exact"/>
        <w:ind w:left="11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设施。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61" w:after="0" w:line="270" w:lineRule="auto"/>
        <w:ind w:left="118" w:right="22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室外最低气温低于-5℃时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应对所挖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沟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（坑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底部采取防冻措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施。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20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回填土前应先清除沟内积水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淤泥和杂物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管道两侧应同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时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行回填土，每回填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土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150m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厚应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夯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实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；在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管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道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两侧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和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顶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部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4"/>
        </w:rPr>
        <w:t>300mm范围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内，应采用细砂或过筛细土回填。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管道沟回填后应将路面、绿化带及相应景观恢复。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地下通信管道的埋设深度达不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到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设计要求时，应采用混凝土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包封或钢管保护。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2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地下通信管道的地基处理、基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础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规格、包封规格、段落、混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凝土标号，应符合设计要求。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20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6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地下通信管道敷设应有坡度，坡度宜为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9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7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89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7"/>
        </w:rPr>
        <w:t>‰～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7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7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8"/>
        </w:rPr>
        <w:t>0‰，且不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1"/>
        </w:rPr>
        <w:t>得小于2.5‰。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18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塑料管道的敷设应符合下列规定：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2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应根据所选择的塑料管的管材与管型</w:t>
      </w:r>
      <w:r>
        <w:rPr>
          <w:rFonts w:ascii="Arial Unicode MS" w:hAnsi="Arial Unicode MS" w:cs="Arial Unicode MS" w:eastAsia="Arial Unicode MS"/>
          <w:sz w:val="28"/>
          <w:szCs w:val="28"/>
          <w:spacing w:val="-91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采取相应的固定组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群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措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施。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7" w:right="23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9"/>
        </w:rPr>
        <w:t>多孔管组群时，多孔管间宜留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81"/>
        </w:rPr>
        <w:t>l0m</w:t>
      </w:r>
      <w:r>
        <w:rPr>
          <w:rFonts w:ascii="Arial Unicode MS" w:hAnsi="Arial Unicode MS" w:cs="Arial Unicode MS" w:eastAsia="Arial Unicode MS"/>
          <w:sz w:val="28"/>
          <w:szCs w:val="28"/>
          <w:spacing w:val="8"/>
          <w:w w:val="81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9"/>
        </w:rPr>
        <w:t>～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20m</w:t>
      </w:r>
      <w:r>
        <w:rPr>
          <w:rFonts w:ascii="Arial Unicode MS" w:hAnsi="Arial Unicode MS" w:cs="Arial Unicode MS" w:eastAsia="Arial Unicode MS"/>
          <w:sz w:val="28"/>
          <w:szCs w:val="28"/>
          <w:spacing w:val="6"/>
          <w:w w:val="71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102"/>
        </w:rPr>
        <w:t>空隙，进入人</w:t>
      </w:r>
      <w:r>
        <w:rPr>
          <w:rFonts w:ascii="Arial Unicode MS" w:hAnsi="Arial Unicode MS" w:cs="Arial Unicode MS" w:eastAsia="Arial Unicode MS"/>
          <w:sz w:val="28"/>
          <w:szCs w:val="28"/>
          <w:spacing w:val="9"/>
          <w:w w:val="102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8"/>
          <w:w w:val="99"/>
        </w:rPr>
        <w:t>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49"/>
        </w:rPr>
        <w:t>)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4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孔处多孔管之间应留50mm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空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隙，空隙应分层填实。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7" w:right="-20"/>
        <w:jc w:val="left"/>
        <w:tabs>
          <w:tab w:pos="9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单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孔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管组群时，单孔管间宜留20mm空隙，空隙应分层填实。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7" w:right="22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2"/>
        </w:rPr>
        <w:t>两个相邻人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2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1"/>
        </w:rPr>
        <w:t>手)孔之间的管位应一致</w:t>
      </w:r>
      <w:r>
        <w:rPr>
          <w:rFonts w:ascii="Arial Unicode MS" w:hAnsi="Arial Unicode MS" w:cs="Arial Unicode MS" w:eastAsia="Arial Unicode MS"/>
          <w:sz w:val="28"/>
          <w:szCs w:val="28"/>
          <w:spacing w:val="-90"/>
          <w:w w:val="99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且管群断面应符合设计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7" w:right="21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2"/>
        </w:rPr>
        <w:t>管道基础进入建筑物或人(手)孔时</w:t>
      </w:r>
      <w:r>
        <w:rPr>
          <w:rFonts w:ascii="Arial Unicode MS" w:hAnsi="Arial Unicode MS" w:cs="Arial Unicode MS" w:eastAsia="Arial Unicode MS"/>
          <w:sz w:val="28"/>
          <w:szCs w:val="28"/>
          <w:spacing w:val="-91"/>
          <w:w w:val="99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2"/>
        </w:rPr>
        <w:t>靠近建筑物或人(手)孔处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2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的基础和混凝土包封应符合设计要求。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7" w:right="19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6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2"/>
        </w:rPr>
        <w:t>管道进入人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2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4"/>
        </w:rPr>
        <w:t>手)孔时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99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2"/>
        </w:rPr>
        <w:t>管口不应凸出人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2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3"/>
        </w:rPr>
        <w:t>手)孔内壁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99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应终止在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8"/>
        </w:rPr>
        <w:t>距墙体内侧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8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9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89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59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59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处，并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9"/>
        </w:rPr>
        <w:t>应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严密封堵，管口应做成喇叭口。管道基础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both"/>
        <w:spacing w:after="0"/>
        <w:sectPr>
          <w:pgMar w:header="0" w:footer="710" w:top="1380" w:bottom="900" w:left="1680" w:right="1680"/>
          <w:pgSz w:w="11900" w:h="16840"/>
        </w:sectPr>
      </w:pPr>
      <w:rPr/>
    </w:p>
    <w:p>
      <w:pPr>
        <w:spacing w:before="0" w:after="0" w:line="418" w:lineRule="exact"/>
        <w:ind w:left="11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进入人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  <w:position w:val="-1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手)孔时，在墙体上的搭接长度不应小于140mm。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61" w:after="0" w:line="270" w:lineRule="auto"/>
        <w:ind w:left="118" w:right="160" w:firstLine="420"/>
        <w:jc w:val="left"/>
        <w:tabs>
          <w:tab w:pos="9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弯管道的曲率半径不应小于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9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89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59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，同一段管道不应有反向弯曲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8"/>
        </w:rPr>
        <w:t>或弯曲部分中心夹角小于9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8"/>
        </w:rPr>
        <w:t>0</w:t>
      </w:r>
      <w:r>
        <w:rPr>
          <w:rFonts w:ascii="Arial Unicode MS" w:hAnsi="Arial Unicode MS" w:cs="Arial Unicode MS" w:eastAsia="Arial Unicode MS"/>
          <w:sz w:val="14"/>
          <w:szCs w:val="14"/>
          <w:spacing w:val="1"/>
          <w:w w:val="64"/>
          <w:position w:val="14"/>
        </w:rPr>
        <w:t>O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0"/>
        </w:rPr>
        <w:t>的弯管道。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13" w:after="0" w:line="270" w:lineRule="auto"/>
        <w:ind w:left="118" w:right="162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8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各塑料管的接口宜纵向错开排列</w:t>
      </w:r>
      <w:r>
        <w:rPr>
          <w:rFonts w:ascii="Arial Unicode MS" w:hAnsi="Arial Unicode MS" w:cs="Arial Unicode MS" w:eastAsia="Arial Unicode MS"/>
          <w:sz w:val="28"/>
          <w:szCs w:val="28"/>
          <w:spacing w:val="-91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相邻两管的接头之间错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开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距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离不宜小于300mm。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9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塑料管应由人工传递放入沟内，不得翻滚入沟。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塑料管敷设和接续时，施工环境温度不宜低于-5℃。</w:t>
      </w:r>
    </w:p>
    <w:p>
      <w:pPr>
        <w:spacing w:before="61" w:after="0" w:line="270" w:lineRule="auto"/>
        <w:ind w:left="118" w:right="16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8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塑料管的连接宜采用承插式粘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接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、承插弹性密封圈连接和机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械压紧管体连接。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16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9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钢管管道的敷设、断面组合等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应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符合设计要求；钢管接续宜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采用套管焊接，并应符合下列规定：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两根钢管应分别旋入套管长度的1/3以上。</w:t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使用有缝管时应将管缝置于上方。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71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钢管在接续前应将管口磨圆或锉成坡边，并应保证光滑无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无飞刺。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18" w:right="-20"/>
        <w:jc w:val="left"/>
        <w:tabs>
          <w:tab w:pos="12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3.2.1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住宅建筑预埋的引入管的设置应符合下列规定：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引入管不应穿越建筑物的沉降缝和伸缩缝。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3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7"/>
        </w:rPr>
        <w:t>引入管出口端应伸出外墙至少2m</w:t>
      </w:r>
      <w:r>
        <w:rPr>
          <w:rFonts w:ascii="Arial Unicode MS" w:hAnsi="Arial Unicode MS" w:cs="Arial Unicode MS" w:eastAsia="Arial Unicode MS"/>
          <w:sz w:val="28"/>
          <w:szCs w:val="28"/>
          <w:spacing w:val="-77"/>
          <w:w w:val="99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并应向</w:t>
      </w:r>
      <w:r>
        <w:rPr>
          <w:rFonts w:ascii="Arial Unicode MS" w:hAnsi="Arial Unicode MS" w:cs="Arial Unicode MS" w:eastAsia="Arial Unicode MS"/>
          <w:sz w:val="28"/>
          <w:szCs w:val="28"/>
          <w:spacing w:val="-77"/>
          <w:w w:val="99"/>
        </w:rPr>
        <w:t>人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（手</w:t>
      </w:r>
      <w:r>
        <w:rPr>
          <w:rFonts w:ascii="Arial Unicode MS" w:hAnsi="Arial Unicode MS" w:cs="Arial Unicode MS" w:eastAsia="Arial Unicode MS"/>
          <w:sz w:val="28"/>
          <w:szCs w:val="28"/>
          <w:spacing w:val="-76"/>
          <w:w w:val="99"/>
        </w:rPr>
        <w:t>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孔方向下沉，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1"/>
        </w:rPr>
        <w:t>坡度不应小于4.0‰。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162"/>
        <w:jc w:val="left"/>
        <w:tabs>
          <w:tab w:pos="12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3.2.1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光缆交接箱安装基座的引上管的数量</w:t>
      </w:r>
      <w:r>
        <w:rPr>
          <w:rFonts w:ascii="Arial Unicode MS" w:hAnsi="Arial Unicode MS" w:cs="Arial Unicode MS" w:eastAsia="Arial Unicode MS"/>
          <w:sz w:val="28"/>
          <w:szCs w:val="28"/>
          <w:spacing w:val="-47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位置及管径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应符合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18" w:right="-20"/>
        <w:jc w:val="left"/>
        <w:tabs>
          <w:tab w:pos="12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3.2.1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地下通信管道子管的敷设应符合下列规定：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62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在管道管孔内敷设子管时</w:t>
      </w:r>
      <w:r>
        <w:rPr>
          <w:rFonts w:ascii="Arial Unicode MS" w:hAnsi="Arial Unicode MS" w:cs="Arial Unicode MS" w:eastAsia="Arial Unicode MS"/>
          <w:sz w:val="28"/>
          <w:szCs w:val="28"/>
          <w:spacing w:val="-91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多根子管的等效外径不应大于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管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道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孔内径的90％</w:t>
      </w:r>
      <w:r>
        <w:rPr>
          <w:rFonts w:ascii="Arial Unicode MS" w:hAnsi="Arial Unicode MS" w:cs="Arial Unicode MS" w:eastAsia="Arial Unicode MS"/>
          <w:sz w:val="28"/>
          <w:szCs w:val="28"/>
          <w:spacing w:val="29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子管宜采用不同颜色或在子管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两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端用永久性标记进行区分。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0" w:footer="710" w:top="1380" w:bottom="900" w:left="1680" w:right="1540"/>
          <w:pgSz w:w="11900" w:h="16840"/>
        </w:sectPr>
      </w:pPr>
      <w:rPr/>
    </w:p>
    <w:p>
      <w:pPr>
        <w:spacing w:before="0" w:after="0" w:line="418" w:lineRule="exact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多根聚乙烯子管同时敷设时，宜每隔5m用尼龙带捆扎。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61" w:after="0" w:line="240" w:lineRule="auto"/>
        <w:ind w:left="538" w:right="-20"/>
        <w:jc w:val="left"/>
        <w:tabs>
          <w:tab w:pos="9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子管不应跨人（手）孔敷设，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子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管在管道内不应有接头。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子管在人（手）孔内伸出长度宜为100mm～200mm。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81" w:right="3297"/>
        <w:jc w:val="center"/>
        <w:tabs>
          <w:tab w:pos="38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3.3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人（手）孔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60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3.3.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1"/>
        </w:rPr>
        <w:t>人(手)孔的地基处理、外形、尺寸、净高等，应符合设计要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4"/>
        </w:rPr>
        <w:t>求，人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4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1"/>
        </w:rPr>
        <w:t>手)孔的施工应符合下列规定：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158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2"/>
        </w:rPr>
        <w:t>人(手)孔应建在良好的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2"/>
        </w:rPr>
        <w:t>地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1"/>
        </w:rPr>
        <w:t>基上,土质松软、淤泥等地区地基应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打桩加固。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162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3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人(手)孔壁四周的回填土</w:t>
      </w:r>
      <w:r>
        <w:rPr>
          <w:rFonts w:ascii="Arial Unicode MS" w:hAnsi="Arial Unicode MS" w:cs="Arial Unicode MS" w:eastAsia="Arial Unicode MS"/>
          <w:sz w:val="28"/>
          <w:szCs w:val="28"/>
          <w:spacing w:val="-11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不应有直径大于100</w:t>
      </w:r>
      <w:r>
        <w:rPr>
          <w:rFonts w:ascii="Arial Unicode MS" w:hAnsi="Arial Unicode MS" w:cs="Arial Unicode MS" w:eastAsia="Arial Unicode MS"/>
          <w:sz w:val="28"/>
          <w:szCs w:val="28"/>
          <w:spacing w:val="-15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88"/>
        </w:rPr>
        <w:t>mm的砾石</w:t>
      </w:r>
      <w:r>
        <w:rPr>
          <w:rFonts w:ascii="Arial Unicode MS" w:hAnsi="Arial Unicode MS" w:cs="Arial Unicode MS" w:eastAsia="Arial Unicode MS"/>
          <w:sz w:val="28"/>
          <w:szCs w:val="28"/>
          <w:spacing w:val="-10"/>
          <w:w w:val="88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砖等坚硬物；每回填土300mm厚应夯实。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3"/>
        </w:rPr>
        <w:t>人(手)孔的回填，不得高出人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3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1"/>
        </w:rPr>
        <w:t>手)孔口圈的高度。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71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砖、混凝土砌块在砌筑前应充分浸湿，砌体面应平整、美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不应出现竖向通缝。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7" w:right="22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砖砌体砂浆饱满程度不应低于80％</w:t>
      </w:r>
      <w:r>
        <w:rPr>
          <w:rFonts w:ascii="Arial Unicode MS" w:hAnsi="Arial Unicode MS" w:cs="Arial Unicode MS" w:eastAsia="Arial Unicode MS"/>
          <w:sz w:val="28"/>
          <w:szCs w:val="28"/>
          <w:spacing w:val="-91"/>
          <w:w w:val="99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87"/>
        </w:rPr>
        <w:t>砖缝宽度应为8mm～12m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87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同一砖缝的宽度应一致。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7" w:right="161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6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89"/>
        </w:rPr>
        <w:t>砌块砌体横缝应为15mm～20mm</w:t>
      </w:r>
      <w:r>
        <w:rPr>
          <w:rFonts w:ascii="Arial Unicode MS" w:hAnsi="Arial Unicode MS" w:cs="Arial Unicode MS" w:eastAsia="Arial Unicode MS"/>
          <w:sz w:val="28"/>
          <w:szCs w:val="28"/>
          <w:spacing w:val="-47"/>
          <w:w w:val="99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87"/>
        </w:rPr>
        <w:t>竖缝应为l0mm～15mm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99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横缝砂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浆饱满程度不应低于80％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竖缝灌浆应饱满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严实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不得出现跑漏现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象。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7" w:right="163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砌体应垂直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砌体顶部四角应水平一致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砌体的形状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尺寸应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符合设计图纸要求。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7" w:right="160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3.3.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3"/>
        </w:rPr>
        <w:t>管道进入人(手)孔的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位置应符合设计要求，并应符合下列规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7" w:right="159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进入人孔处的管道基础顶部距人孔基础顶部不宜小于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9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9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89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59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59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管道顶部距人孔上覆底部的净距不应小于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9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9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89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59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59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，进入手孔处的管道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both"/>
        <w:spacing w:after="0"/>
        <w:sectPr>
          <w:pgMar w:header="0" w:footer="710" w:top="1380" w:bottom="900" w:left="1680" w:right="1540"/>
          <w:pgSz w:w="11900" w:h="16840"/>
        </w:sectPr>
      </w:pPr>
      <w:rPr/>
    </w:p>
    <w:p>
      <w:pPr>
        <w:spacing w:before="0" w:after="0" w:line="418" w:lineRule="exact"/>
        <w:ind w:left="11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基础顶部距手孔基础顶部不宜小于200mm。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61" w:after="0" w:line="270" w:lineRule="auto"/>
        <w:ind w:left="118" w:right="159" w:firstLine="496"/>
        <w:jc w:val="left"/>
        <w:tabs>
          <w:tab w:pos="1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100"/>
        </w:rPr>
        <w:t>引上管进入人孔处宜在上覆顶下面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200m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100"/>
        </w:rPr>
        <w:t>～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400m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100"/>
        </w:rPr>
        <w:t>范围内，</w:t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并应与管道进入的位置错开。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人（手）孔内相对管孔高差不宜大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于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500mm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60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3.3.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1"/>
        </w:rPr>
        <w:t>人(手)孔的施工质量检查，应符合现行国家标准《通信管道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5"/>
        </w:rPr>
        <w:t>工程施工及验收规范》GB</w:t>
      </w:r>
      <w:r>
        <w:rPr>
          <w:rFonts w:ascii="Arial Unicode MS" w:hAnsi="Arial Unicode MS" w:cs="Arial Unicode MS" w:eastAsia="Arial Unicode MS"/>
          <w:sz w:val="28"/>
          <w:szCs w:val="28"/>
          <w:spacing w:val="67"/>
          <w:w w:val="95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50374的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关规定。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61" w:right="2877"/>
        <w:jc w:val="center"/>
        <w:tabs>
          <w:tab w:pos="34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3.4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建筑物内配线管网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3.4.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住宅建筑内配线管网和通信线缆的敷设应符合设计要求。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3.4.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梯架</w:t>
      </w:r>
      <w:r>
        <w:rPr>
          <w:rFonts w:ascii="Arial Unicode MS" w:hAnsi="Arial Unicode MS" w:cs="Arial Unicode MS" w:eastAsia="Arial Unicode MS"/>
          <w:sz w:val="28"/>
          <w:szCs w:val="28"/>
          <w:spacing w:val="-116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托盘</w:t>
      </w:r>
      <w:r>
        <w:rPr>
          <w:rFonts w:ascii="Arial Unicode MS" w:hAnsi="Arial Unicode MS" w:cs="Arial Unicode MS" w:eastAsia="Arial Unicode MS"/>
          <w:sz w:val="28"/>
          <w:szCs w:val="28"/>
          <w:spacing w:val="-116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槽盒和导管穿越建筑物变形缝时,应做伸缩处理。</w:t>
      </w:r>
    </w:p>
    <w:p>
      <w:pPr>
        <w:spacing w:before="61" w:after="0" w:line="270" w:lineRule="auto"/>
        <w:ind w:left="118" w:right="16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3.4.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建筑物内预埋敷设的导管应便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于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线缆的布放，并应符合下列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预埋导管宜采用钢管或阻燃硬质PVC管。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60" w:firstLine="420"/>
        <w:jc w:val="left"/>
        <w:tabs>
          <w:tab w:pos="9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导管直线敷设路由较长时应加装过路箱（盒</w:t>
      </w:r>
      <w:r>
        <w:rPr>
          <w:rFonts w:ascii="Arial Unicode MS" w:hAnsi="Arial Unicode MS" w:cs="Arial Unicode MS" w:eastAsia="Arial Unicode MS"/>
          <w:sz w:val="28"/>
          <w:szCs w:val="28"/>
          <w:spacing w:val="-137"/>
          <w:w w:val="100"/>
        </w:rPr>
        <w:t>）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，过路箱（盒）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间的直线距离不应大于30m，并应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装在住宅建筑物的公共部位。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153" w:firstLine="420"/>
        <w:jc w:val="left"/>
        <w:tabs>
          <w:tab w:pos="9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9"/>
        </w:rPr>
        <w:t>导管弯曲敷设时，其路由长度应小于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9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9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59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7"/>
        </w:rPr>
        <w:t>，且该段内不得有S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7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弯。连续弯曲超过两次时，应加装过路箱（盒</w:t>
      </w:r>
      <w:r>
        <w:rPr>
          <w:rFonts w:ascii="Arial Unicode MS" w:hAnsi="Arial Unicode MS" w:cs="Arial Unicode MS" w:eastAsia="Arial Unicode MS"/>
          <w:sz w:val="28"/>
          <w:szCs w:val="28"/>
          <w:spacing w:val="-141"/>
          <w:w w:val="100"/>
        </w:rPr>
        <w:t>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18"/>
          <w:w w:val="100"/>
        </w:rPr>
        <w:t>导管的弯曲部位应安排在管路</w:t>
      </w:r>
      <w:r>
        <w:rPr>
          <w:rFonts w:ascii="Arial Unicode MS" w:hAnsi="Arial Unicode MS" w:cs="Arial Unicode MS" w:eastAsia="Arial Unicode MS"/>
          <w:sz w:val="28"/>
          <w:szCs w:val="28"/>
          <w:spacing w:val="19"/>
          <w:w w:val="100"/>
        </w:rPr>
        <w:t>的</w:t>
      </w:r>
      <w:r>
        <w:rPr>
          <w:rFonts w:ascii="Arial Unicode MS" w:hAnsi="Arial Unicode MS" w:cs="Arial Unicode MS" w:eastAsia="Arial Unicode MS"/>
          <w:sz w:val="28"/>
          <w:szCs w:val="28"/>
          <w:spacing w:val="18"/>
          <w:w w:val="100"/>
        </w:rPr>
        <w:t>端部，管路夹角不得小于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19"/>
        </w:rPr>
        <w:t>90°。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60" w:firstLine="420"/>
        <w:jc w:val="left"/>
        <w:tabs>
          <w:tab w:pos="9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引入线导管弯曲半径不得小于该管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外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径的6倍，其他导管弯曲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半径不应小于该管外径的10倍。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6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100"/>
        </w:rPr>
        <w:t>导管管口应光滑，并应有管口保护，管口伸出部位不宜短于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79"/>
        </w:rPr>
        <w:t>25mm。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至电信间、设备间导管的管口应排列有序。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8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导管内应安置带线。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0" w:footer="710" w:top="1380" w:bottom="900" w:left="1680" w:right="1540"/>
          <w:pgSz w:w="11900" w:h="16840"/>
        </w:sectPr>
      </w:pPr>
      <w:rPr/>
    </w:p>
    <w:p>
      <w:pPr>
        <w:spacing w:before="0" w:after="0" w:line="418" w:lineRule="exact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9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在墙壁内应按水平和垂直方向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  <w:position w:val="-1"/>
        </w:rPr>
        <w:t>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设导管，不得斜穿敷设。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61" w:after="0" w:line="240" w:lineRule="auto"/>
        <w:ind w:left="538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导管与其他设施管线最小净距应符合设计要求。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7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3.4.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</w:t>
      </w:r>
      <w:r>
        <w:rPr>
          <w:rFonts w:ascii="Arial Unicode MS" w:hAnsi="Arial Unicode MS" w:cs="Arial Unicode MS" w:eastAsia="Arial Unicode MS"/>
          <w:sz w:val="28"/>
          <w:szCs w:val="28"/>
          <w:spacing w:val="6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导管明敷时，在距接线盒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9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89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9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59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处、弯头处两端和直线段每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隔3m处，应采用管卡固定。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18" w:right="94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3.4.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 </w:t>
      </w:r>
      <w:r>
        <w:rPr>
          <w:rFonts w:ascii="Arial Unicode MS" w:hAnsi="Arial Unicode MS" w:cs="Arial Unicode MS" w:eastAsia="Arial Unicode MS"/>
          <w:sz w:val="28"/>
          <w:szCs w:val="28"/>
          <w:spacing w:val="4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各段金属梯架、托盘、槽盒和导管应进行电气连接。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206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3.4.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6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 </w:t>
      </w:r>
      <w:r>
        <w:rPr>
          <w:rFonts w:ascii="Arial Unicode MS" w:hAnsi="Arial Unicode MS" w:cs="Arial Unicode MS" w:eastAsia="Arial Unicode MS"/>
          <w:sz w:val="28"/>
          <w:szCs w:val="28"/>
          <w:spacing w:val="4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金属梯架、托盘、槽盒和导管应良好接地。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3.4.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楼内槽盒、梯架、托盘、预埋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导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管等设施的安装和保护，应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符合现行国家标</w:t>
      </w:r>
      <w:r>
        <w:rPr>
          <w:rFonts w:ascii="Arial Unicode MS" w:hAnsi="Arial Unicode MS" w:cs="Arial Unicode MS" w:eastAsia="Arial Unicode MS"/>
          <w:sz w:val="28"/>
          <w:szCs w:val="28"/>
          <w:spacing w:val="-10"/>
          <w:w w:val="100"/>
        </w:rPr>
        <w:t>准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《综合布线系统工程验收规范</w:t>
      </w:r>
      <w:r>
        <w:rPr>
          <w:rFonts w:ascii="Arial Unicode MS" w:hAnsi="Arial Unicode MS" w:cs="Arial Unicode MS" w:eastAsia="Arial Unicode MS"/>
          <w:sz w:val="28"/>
          <w:szCs w:val="28"/>
          <w:spacing w:val="-11"/>
          <w:w w:val="100"/>
        </w:rPr>
        <w:t>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GB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50312的有关规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both"/>
        <w:spacing w:after="0"/>
        <w:sectPr>
          <w:pgMar w:header="0" w:footer="710" w:top="1380" w:bottom="900" w:left="1680" w:right="1680"/>
          <w:pgSz w:w="11900" w:h="16840"/>
        </w:sectPr>
      </w:pPr>
      <w:rPr/>
    </w:p>
    <w:p>
      <w:pPr>
        <w:spacing w:before="0" w:after="0" w:line="418" w:lineRule="exact"/>
        <w:ind w:left="3081" w:right="3058"/>
        <w:jc w:val="center"/>
        <w:tabs>
          <w:tab w:pos="35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线缆敷设与连接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360" w:right="3337"/>
        <w:jc w:val="center"/>
        <w:tabs>
          <w:tab w:pos="40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4.1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一般规定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58" w:right="-20"/>
        <w:jc w:val="left"/>
        <w:tabs>
          <w:tab w:pos="11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地下通信管道管孔的使用分配应符合设计要求。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58" w:right="61"/>
        <w:jc w:val="left"/>
        <w:tabs>
          <w:tab w:pos="11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线缆的规格、程式、数量、敷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设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路由、敷设方式及布放间距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均应符合设计要求。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58" w:right="-20"/>
        <w:jc w:val="left"/>
        <w:tabs>
          <w:tab w:pos="11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敷设线缆时牵引力应限定在线缆允许的范围内。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58" w:right="-20"/>
        <w:jc w:val="left"/>
        <w:tabs>
          <w:tab w:pos="11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通信线缆曲率半径应符合下列规定：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78" w:right="-20"/>
        <w:jc w:val="left"/>
        <w:tabs>
          <w:tab w:pos="9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光缆敷设安装的最小曲率半径应符合表4.1.4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39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的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78" w:after="0" w:line="384" w:lineRule="exact"/>
        <w:ind w:left="2144" w:right="2120"/>
        <w:jc w:val="center"/>
        <w:tabs>
          <w:tab w:pos="3280" w:val="left"/>
        </w:tabs>
        <w:rPr>
          <w:rFonts w:ascii="Arial Unicode MS" w:hAnsi="Arial Unicode MS" w:cs="Arial Unicode MS" w:eastAsia="Arial Unicode MS"/>
          <w:sz w:val="24"/>
          <w:szCs w:val="24"/>
        </w:rPr>
      </w:pPr>
      <w:rPr/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  <w:position w:val="-4"/>
        </w:rPr>
        <w:t>表</w:t>
      </w:r>
      <w:r>
        <w:rPr>
          <w:rFonts w:ascii="Arial Unicode MS" w:hAnsi="Arial Unicode MS" w:cs="Arial Unicode MS" w:eastAsia="Arial Unicode MS"/>
          <w:sz w:val="24"/>
          <w:szCs w:val="24"/>
          <w:spacing w:val="-7"/>
          <w:w w:val="100"/>
          <w:position w:val="-4"/>
        </w:rPr>
        <w:t> 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  <w:position w:val="-4"/>
        </w:rPr>
        <w:t>4.1.4</w:t>
      </w:r>
      <w:r>
        <w:rPr>
          <w:rFonts w:ascii="Arial Unicode MS" w:hAnsi="Arial Unicode MS" w:cs="Arial Unicode MS" w:eastAsia="Arial Unicode MS"/>
          <w:sz w:val="24"/>
          <w:szCs w:val="24"/>
          <w:spacing w:val="-3"/>
          <w:w w:val="100"/>
          <w:position w:val="-4"/>
        </w:rPr>
        <w:t> 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  <w:position w:val="-4"/>
        </w:rPr>
        <w:tab/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  <w:position w:val="-4"/>
        </w:rPr>
        <w:t>光缆敷设安装的最小曲率半径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399998" w:type="dxa"/>
      </w:tblPr>
      <w:tblGrid/>
      <w:tr>
        <w:trPr>
          <w:trHeight w:val="479" w:hRule="exact"/>
        </w:trPr>
        <w:tc>
          <w:tcPr>
            <w:tcW w:w="406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06" w:lineRule="exact"/>
              <w:ind w:left="1509" w:right="1491"/>
              <w:jc w:val="center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光缆类型</w:t>
            </w:r>
          </w:p>
        </w:tc>
        <w:tc>
          <w:tcPr>
            <w:tcW w:w="216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06" w:lineRule="exact"/>
              <w:ind w:left="593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静态弯曲</w:t>
            </w:r>
          </w:p>
        </w:tc>
        <w:tc>
          <w:tcPr>
            <w:tcW w:w="216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06" w:lineRule="exact"/>
              <w:ind w:left="593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动态弯曲</w:t>
            </w:r>
          </w:p>
        </w:tc>
      </w:tr>
      <w:tr>
        <w:trPr>
          <w:trHeight w:val="478" w:hRule="exact"/>
        </w:trPr>
        <w:tc>
          <w:tcPr>
            <w:tcW w:w="406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05" w:lineRule="exact"/>
              <w:ind w:left="1389" w:right="1371"/>
              <w:jc w:val="center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室内外光缆</w:t>
            </w:r>
          </w:p>
        </w:tc>
        <w:tc>
          <w:tcPr>
            <w:tcW w:w="216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08" w:lineRule="exact"/>
              <w:ind w:left="854" w:right="836"/>
              <w:jc w:val="center"/>
              <w:rPr>
                <w:rFonts w:ascii="Arial Unicode MS" w:hAnsi="Arial Unicode MS" w:cs="Arial Unicode MS" w:eastAsia="Arial Unicode MS"/>
                <w:sz w:val="25"/>
                <w:szCs w:val="25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w w:val="89"/>
                <w:position w:val="1"/>
              </w:rPr>
              <w:t>15</w:t>
            </w:r>
            <w:r>
              <w:rPr>
                <w:rFonts w:ascii="Arial Unicode MS" w:hAnsi="Arial Unicode MS" w:cs="Arial Unicode MS" w:eastAsia="Arial Unicode MS"/>
                <w:sz w:val="25"/>
                <w:szCs w:val="25"/>
                <w:w w:val="66"/>
                <w:position w:val="1"/>
              </w:rPr>
              <w:t>D</w:t>
            </w:r>
            <w:r>
              <w:rPr>
                <w:rFonts w:ascii="Arial Unicode MS" w:hAnsi="Arial Unicode MS" w:cs="Arial Unicode MS" w:eastAsia="Arial Unicode MS"/>
                <w:sz w:val="25"/>
                <w:szCs w:val="25"/>
                <w:w w:val="100"/>
                <w:position w:val="0"/>
              </w:rPr>
            </w:r>
          </w:p>
        </w:tc>
        <w:tc>
          <w:tcPr>
            <w:tcW w:w="216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08" w:lineRule="exact"/>
              <w:ind w:left="854" w:right="836"/>
              <w:jc w:val="center"/>
              <w:rPr>
                <w:rFonts w:ascii="Arial Unicode MS" w:hAnsi="Arial Unicode MS" w:cs="Arial Unicode MS" w:eastAsia="Arial Unicode MS"/>
                <w:sz w:val="25"/>
                <w:szCs w:val="25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w w:val="89"/>
                <w:position w:val="1"/>
              </w:rPr>
              <w:t>30</w:t>
            </w:r>
            <w:r>
              <w:rPr>
                <w:rFonts w:ascii="Arial Unicode MS" w:hAnsi="Arial Unicode MS" w:cs="Arial Unicode MS" w:eastAsia="Arial Unicode MS"/>
                <w:sz w:val="25"/>
                <w:szCs w:val="25"/>
                <w:w w:val="66"/>
                <w:position w:val="1"/>
              </w:rPr>
              <w:t>D</w:t>
            </w:r>
            <w:r>
              <w:rPr>
                <w:rFonts w:ascii="Arial Unicode MS" w:hAnsi="Arial Unicode MS" w:cs="Arial Unicode MS" w:eastAsia="Arial Unicode MS"/>
                <w:sz w:val="25"/>
                <w:szCs w:val="25"/>
                <w:w w:val="100"/>
                <w:position w:val="0"/>
              </w:rPr>
            </w:r>
          </w:p>
        </w:tc>
      </w:tr>
      <w:tr>
        <w:trPr>
          <w:trHeight w:val="947" w:hRule="exact"/>
        </w:trPr>
        <w:tc>
          <w:tcPr>
            <w:tcW w:w="406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509" w:right="1491"/>
              <w:jc w:val="center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室内光缆</w:t>
            </w:r>
          </w:p>
        </w:tc>
        <w:tc>
          <w:tcPr>
            <w:tcW w:w="216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08" w:lineRule="exact"/>
              <w:ind w:left="104" w:right="86"/>
              <w:jc w:val="center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w w:val="89"/>
                <w:position w:val="1"/>
              </w:rPr>
              <w:t>10</w:t>
            </w:r>
            <w:r>
              <w:rPr>
                <w:rFonts w:ascii="Arial Unicode MS" w:hAnsi="Arial Unicode MS" w:cs="Arial Unicode MS" w:eastAsia="Arial Unicode MS"/>
                <w:sz w:val="25"/>
                <w:szCs w:val="25"/>
                <w:w w:val="66"/>
                <w:position w:val="1"/>
              </w:rPr>
              <w:t>D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w w:val="107"/>
                <w:position w:val="1"/>
              </w:rPr>
              <w:t>/10</w:t>
            </w:r>
            <w:r>
              <w:rPr>
                <w:rFonts w:ascii="Arial Unicode MS" w:hAnsi="Arial Unicode MS" w:cs="Arial Unicode MS" w:eastAsia="Arial Unicode MS"/>
                <w:sz w:val="25"/>
                <w:szCs w:val="25"/>
                <w:w w:val="66"/>
                <w:position w:val="1"/>
              </w:rPr>
              <w:t>H</w:t>
            </w:r>
            <w:r>
              <w:rPr>
                <w:rFonts w:ascii="Arial Unicode MS" w:hAnsi="Arial Unicode MS" w:cs="Arial Unicode MS" w:eastAsia="Arial Unicode MS"/>
                <w:sz w:val="25"/>
                <w:szCs w:val="25"/>
                <w:spacing w:val="-9"/>
                <w:w w:val="100"/>
                <w:position w:val="1"/>
              </w:rPr>
              <w:t> 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  <w:position w:val="1"/>
              </w:rPr>
              <w:t>且不小于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49" w:after="0" w:line="240" w:lineRule="auto"/>
              <w:ind w:left="795" w:right="777"/>
              <w:jc w:val="center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71"/>
              </w:rPr>
              <w:t>30mm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6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308" w:lineRule="exact"/>
              <w:ind w:left="104" w:right="86"/>
              <w:jc w:val="center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w w:val="89"/>
                <w:position w:val="1"/>
              </w:rPr>
              <w:t>20</w:t>
            </w:r>
            <w:r>
              <w:rPr>
                <w:rFonts w:ascii="Arial Unicode MS" w:hAnsi="Arial Unicode MS" w:cs="Arial Unicode MS" w:eastAsia="Arial Unicode MS"/>
                <w:sz w:val="25"/>
                <w:szCs w:val="25"/>
                <w:w w:val="66"/>
                <w:position w:val="1"/>
              </w:rPr>
              <w:t>D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w w:val="107"/>
                <w:position w:val="1"/>
              </w:rPr>
              <w:t>/20</w:t>
            </w:r>
            <w:r>
              <w:rPr>
                <w:rFonts w:ascii="Arial Unicode MS" w:hAnsi="Arial Unicode MS" w:cs="Arial Unicode MS" w:eastAsia="Arial Unicode MS"/>
                <w:sz w:val="25"/>
                <w:szCs w:val="25"/>
                <w:w w:val="66"/>
                <w:position w:val="1"/>
              </w:rPr>
              <w:t>H</w:t>
            </w:r>
            <w:r>
              <w:rPr>
                <w:rFonts w:ascii="Arial Unicode MS" w:hAnsi="Arial Unicode MS" w:cs="Arial Unicode MS" w:eastAsia="Arial Unicode MS"/>
                <w:sz w:val="25"/>
                <w:szCs w:val="25"/>
                <w:spacing w:val="-9"/>
                <w:w w:val="100"/>
                <w:position w:val="1"/>
              </w:rPr>
              <w:t> 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  <w:position w:val="1"/>
              </w:rPr>
              <w:t>且不小于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49" w:after="0" w:line="240" w:lineRule="auto"/>
              <w:ind w:left="795" w:right="777"/>
              <w:jc w:val="center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71"/>
              </w:rPr>
              <w:t>60mm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0" w:after="0" w:line="303" w:lineRule="exact"/>
        <w:ind w:left="638" w:right="-20"/>
        <w:jc w:val="left"/>
        <w:rPr>
          <w:rFonts w:ascii="Arial Unicode MS" w:hAnsi="Arial Unicode MS" w:cs="Arial Unicode MS" w:eastAsia="Arial Unicode MS"/>
          <w:sz w:val="24"/>
          <w:szCs w:val="24"/>
        </w:rPr>
      </w:pPr>
      <w:rPr/>
      <w:r>
        <w:rPr>
          <w:rFonts w:ascii="Arial Unicode MS" w:hAnsi="Arial Unicode MS" w:cs="Arial Unicode MS" w:eastAsia="Arial Unicode MS"/>
          <w:sz w:val="24"/>
          <w:szCs w:val="24"/>
          <w:position w:val="1"/>
        </w:rPr>
        <w:t>注：</w:t>
      </w:r>
      <w:r>
        <w:rPr>
          <w:rFonts w:ascii="Arial Unicode MS" w:hAnsi="Arial Unicode MS" w:cs="Arial Unicode MS" w:eastAsia="Arial Unicode MS"/>
          <w:sz w:val="25"/>
          <w:szCs w:val="25"/>
          <w:w w:val="66"/>
          <w:position w:val="1"/>
        </w:rPr>
        <w:t>D</w:t>
      </w:r>
      <w:r>
        <w:rPr>
          <w:rFonts w:ascii="Arial Unicode MS" w:hAnsi="Arial Unicode MS" w:cs="Arial Unicode MS" w:eastAsia="Arial Unicode MS"/>
          <w:sz w:val="25"/>
          <w:szCs w:val="25"/>
          <w:spacing w:val="-10"/>
          <w:w w:val="100"/>
          <w:position w:val="1"/>
        </w:rPr>
        <w:t> 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  <w:position w:val="1"/>
        </w:rPr>
        <w:t>为缆芯处圆形护套外径，</w:t>
      </w:r>
      <w:r>
        <w:rPr>
          <w:rFonts w:ascii="Arial Unicode MS" w:hAnsi="Arial Unicode MS" w:cs="Arial Unicode MS" w:eastAsia="Arial Unicode MS"/>
          <w:sz w:val="25"/>
          <w:szCs w:val="25"/>
          <w:spacing w:val="0"/>
          <w:w w:val="66"/>
          <w:position w:val="1"/>
        </w:rPr>
        <w:t>H</w:t>
      </w:r>
      <w:r>
        <w:rPr>
          <w:rFonts w:ascii="Arial Unicode MS" w:hAnsi="Arial Unicode MS" w:cs="Arial Unicode MS" w:eastAsia="Arial Unicode MS"/>
          <w:sz w:val="25"/>
          <w:szCs w:val="25"/>
          <w:spacing w:val="-10"/>
          <w:w w:val="100"/>
          <w:position w:val="1"/>
        </w:rPr>
        <w:t> 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  <w:position w:val="1"/>
        </w:rPr>
        <w:t>为缆芯处扁形护套短轴的高度。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78" w:right="-20"/>
        <w:jc w:val="left"/>
        <w:tabs>
          <w:tab w:pos="9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非屏蔽4对对绞电缆的弯曲半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应至少为电缆外径的4倍。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58" w:right="61"/>
        <w:jc w:val="left"/>
        <w:tabs>
          <w:tab w:pos="11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在梯架、托盘及槽盒内线缆布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放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应平直，不得产生扭绞、交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叉、打圈等现象，不应有接头。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58" w:right="61"/>
        <w:jc w:val="left"/>
        <w:tabs>
          <w:tab w:pos="11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6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线缆两端应贴有标签，并应标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明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编号，标签书写应清晰、端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正和正确。标签应选用不易损坏的材料。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58" w:right="61"/>
        <w:jc w:val="left"/>
        <w:tabs>
          <w:tab w:pos="11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线缆敷设完毕后，在其管孔、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导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管、子管或槽盒两端出线处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应使用防火材料进行封堵。空闲的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管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孔及子管管孔应及时封堵。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1" w:right="3058"/>
        <w:jc w:val="center"/>
        <w:tabs>
          <w:tab w:pos="37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4.2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室外通信光缆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58" w:right="-20"/>
        <w:jc w:val="left"/>
        <w:tabs>
          <w:tab w:pos="11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地下通信管道的光缆敷设应符合下列规定：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78" w:right="-20"/>
        <w:jc w:val="left"/>
        <w:tabs>
          <w:tab w:pos="9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光缆在管道管孔内的占孔应符合设计要求。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0" w:footer="710" w:top="1380" w:bottom="900" w:left="1640" w:right="1640"/>
          <w:pgSz w:w="11900" w:h="16840"/>
        </w:sectPr>
      </w:pPr>
      <w:rPr/>
    </w:p>
    <w:p>
      <w:pPr>
        <w:spacing w:before="0" w:after="0" w:line="418" w:lineRule="exact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人工敷设光缆的一次敷设长度不得超过1000m。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光缆出管孔150mm以内不得做弯曲处理。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2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敷设后的光缆应平直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无扭转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无明显刮痕和损伤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并应保持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1"/>
        </w:rPr>
        <w:t>自然状态,不得拉紧受力。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23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光缆在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人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（手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孔内应紧靠孔壁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排列整齐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并应采取保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护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措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施。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6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人（手）孔内的光缆应设置醒目的识别标志。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在管道出口处应采取避免损伤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缆外护层的保护措施。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引入建筑物的光缆应符合下列规定：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光缆引入建筑物时应设置标识并加装引入保护管。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2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沿建筑物外墙敷设的光缆宜采用钢管保护</w:t>
      </w:r>
      <w:r>
        <w:rPr>
          <w:rFonts w:ascii="Arial Unicode MS" w:hAnsi="Arial Unicode MS" w:cs="Arial Unicode MS" w:eastAsia="Arial Unicode MS"/>
          <w:sz w:val="28"/>
          <w:szCs w:val="28"/>
          <w:spacing w:val="-91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钢管出土部分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小于2.5m。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7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引入保护管管径利用率应符合设计要求。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7" w:right="-20"/>
        <w:jc w:val="left"/>
        <w:tabs>
          <w:tab w:pos="9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光缆敷设完成后，在引入管两端应采取封堵措施。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7" w:right="2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室外通信光缆及引上光缆的验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收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，应符合现行行业标准《通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6"/>
        </w:rPr>
        <w:t>信线路工程验收规范》YD</w:t>
      </w:r>
      <w:r>
        <w:rPr>
          <w:rFonts w:ascii="Arial Unicode MS" w:hAnsi="Arial Unicode MS" w:cs="Arial Unicode MS" w:eastAsia="Arial Unicode MS"/>
          <w:sz w:val="28"/>
          <w:szCs w:val="28"/>
          <w:spacing w:val="66"/>
          <w:w w:val="9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5121的有关规定。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02" w:right="-20"/>
        <w:jc w:val="left"/>
        <w:tabs>
          <w:tab w:pos="35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4.3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建筑物内通信线缆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7" w:right="-20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4.3.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用户接入点至家居配线箱的用户光缆应一次布放。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7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4.3.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在梯架、托盘及槽盒中敷设光缆应符合下列规定：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7" w:right="23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在槽盒内布放光缆应顺直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不交叉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在光缆进出槽盒部位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转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弯处应绑扎固定。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7" w:right="23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光缆垂直敷设时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应在光缆上端和每隔1.5m处进行固定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；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平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敷设时应在光缆的首、尾、转弯以及每隔5m～10m处进行固定。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7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在梯架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托盘中敷设光缆时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应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对光缆进行分束绑扎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间距应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0" w:footer="710" w:top="1380" w:bottom="900" w:left="1680" w:right="1680"/>
          <w:pgSz w:w="11900" w:h="16840"/>
        </w:sectPr>
      </w:pPr>
      <w:rPr/>
    </w:p>
    <w:p>
      <w:pPr>
        <w:spacing w:before="0" w:after="0" w:line="418" w:lineRule="exact"/>
        <w:ind w:left="11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均匀，不宜绑扎过紧或使光缆受到挤压。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61" w:after="0" w:line="270" w:lineRule="auto"/>
        <w:ind w:left="118" w:right="122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光缆在建筑物内易触及部分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易受外力损伤处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梯架及托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盘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绑扎固定段，应加装保护措施。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18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4.3.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在槽盒和导管中敷设通信线缆应符合下列要求：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613" w:right="-20"/>
        <w:jc w:val="left"/>
        <w:tabs>
          <w:tab w:pos="1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在槽盒和导管的两端对敷设的线缆应进行标识。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613" w:right="-20"/>
        <w:jc w:val="left"/>
        <w:tabs>
          <w:tab w:pos="1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在导管中穿放光缆时应涂抹无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机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润滑剂或专用润滑油。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18" w:firstLine="496"/>
        <w:jc w:val="left"/>
        <w:tabs>
          <w:tab w:pos="10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100"/>
        </w:rPr>
        <w:t>使用导管内的带线敷设光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100"/>
        </w:rPr>
        <w:t>缆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100"/>
        </w:rPr>
        <w:t>时，应将带线和光缆的加强构件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相连。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18" w:right="-20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4.3.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通信线缆维护余量应符合设计要求。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2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4.3.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住宅建筑内通信线缆敷设的验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收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，应符合现行国家标准《综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6"/>
        </w:rPr>
        <w:t>合布线系统工程验收规范》GB</w:t>
      </w:r>
      <w:r>
        <w:rPr>
          <w:rFonts w:ascii="Arial Unicode MS" w:hAnsi="Arial Unicode MS" w:cs="Arial Unicode MS" w:eastAsia="Arial Unicode MS"/>
          <w:sz w:val="28"/>
          <w:szCs w:val="28"/>
          <w:spacing w:val="66"/>
          <w:w w:val="9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50312的有关规定。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21" w:right="2698"/>
        <w:jc w:val="center"/>
        <w:tabs>
          <w:tab w:pos="33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4.4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通信线缆接续与成端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4.4.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光缆之间的接续应符合下列规定：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44" w:right="-20"/>
        <w:jc w:val="left"/>
        <w:tabs>
          <w:tab w:pos="9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接续前应核对光缆的端别、纤序，接续后不得出现纤序错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18" w:firstLine="496"/>
        <w:jc w:val="left"/>
        <w:tabs>
          <w:tab w:pos="10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100"/>
        </w:rPr>
        <w:t>切割光缆、剥除光缆外护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100"/>
        </w:rPr>
        <w:t>套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100"/>
        </w:rPr>
        <w:t>应使用专用工具，并应避免损伤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光纤。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44" w:right="-20"/>
        <w:jc w:val="left"/>
        <w:tabs>
          <w:tab w:pos="9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线缆端别及纤序应作永久性标识。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45" w:right="-20"/>
        <w:jc w:val="left"/>
        <w:tabs>
          <w:tab w:pos="11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4.4.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光缆（纤）接头的封装应符合下列要求：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7" w:right="118" w:firstLine="496"/>
        <w:jc w:val="left"/>
        <w:tabs>
          <w:tab w:pos="10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100"/>
        </w:rPr>
        <w:t>光缆加强芯在接头盒内应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100"/>
        </w:rPr>
        <w:t>固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100"/>
        </w:rPr>
        <w:t>定牢固，金属构件在接头处应呈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电气断开状态。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7" w:right="115" w:firstLine="496"/>
        <w:jc w:val="left"/>
        <w:tabs>
          <w:tab w:pos="10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99"/>
        </w:rPr>
        <w:t>光纤预留在接头盒内时，应保证其曲率半径不小于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9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9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59"/>
        </w:rPr>
        <w:t>m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88"/>
        </w:rPr>
        <w:t>m，且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8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盘绕方向应一致，并应无挤压、松动。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613" w:right="-20"/>
        <w:jc w:val="left"/>
        <w:tabs>
          <w:tab w:pos="1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接头盒密封后应保持良好的水密性和气密性。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613" w:right="-20"/>
        <w:jc w:val="left"/>
        <w:tabs>
          <w:tab w:pos="10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100"/>
        </w:rPr>
        <w:t>管道光缆接头盒在人（手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100"/>
        </w:rPr>
        <w:t>）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100"/>
        </w:rPr>
        <w:t>孔内应采取保护和固定措施，接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0" w:footer="710" w:top="1380" w:bottom="900" w:left="1680" w:right="1580"/>
          <w:pgSz w:w="11900" w:h="16840"/>
        </w:sectPr>
      </w:pPr>
      <w:rPr/>
    </w:p>
    <w:p>
      <w:pPr>
        <w:spacing w:before="0" w:after="0" w:line="418" w:lineRule="exact"/>
        <w:ind w:left="11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续后的光缆余长应在人（手）孔内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  <w:position w:val="-1"/>
        </w:rPr>
        <w:t>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设计要求盘放并固定整齐。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61" w:after="0" w:line="240" w:lineRule="auto"/>
        <w:ind w:left="118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4.4.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光缆的成端应符合下列要求：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613" w:right="-20"/>
        <w:jc w:val="left"/>
        <w:tabs>
          <w:tab w:pos="1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光缆的光纤连接方式和纤序分配应符合设计要求。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38" w:firstLine="496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100"/>
        </w:rPr>
        <w:t>室外光缆与室内光缆的金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100"/>
        </w:rPr>
        <w:t>属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100"/>
        </w:rPr>
        <w:t>构件不得电气连通，光缆内金属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构件的接地应符合设计要求。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613" w:right="-20"/>
        <w:jc w:val="left"/>
        <w:tabs>
          <w:tab w:pos="1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2"/>
        </w:rPr>
        <w:t>光纤成端后应有标识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2"/>
        </w:rPr>
        <w:t>,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并应与用户标识相对应。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613" w:right="-20"/>
        <w:jc w:val="left"/>
        <w:tabs>
          <w:tab w:pos="1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尾纤在机架内的盘绕应大于规定的曲率半径要求。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613" w:right="-20"/>
        <w:jc w:val="left"/>
        <w:tabs>
          <w:tab w:pos="1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未使用的光纤连接器插头应盖上防尘帽。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4.4.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6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对绞电缆的终接应符合下列规定：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613" w:right="-20"/>
        <w:jc w:val="left"/>
        <w:tabs>
          <w:tab w:pos="10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16"/>
          <w:w w:val="100"/>
        </w:rPr>
        <w:t>每对对绞线应保持扭绞状态，电缆扭绞松开长度不应大于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79"/>
        </w:rPr>
        <w:t>13mm。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" w:after="0" w:line="540" w:lineRule="atLeast"/>
        <w:ind w:left="117" w:right="37" w:firstLine="496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99"/>
        </w:rPr>
        <w:t>对绞线与8位模块式通用插座相连（图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9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7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89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7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89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99"/>
        </w:rPr>
        <w:t>）时，应按色标</w:t>
      </w:r>
      <w:r>
        <w:rPr>
          <w:rFonts w:ascii="Arial Unicode MS" w:hAnsi="Arial Unicode MS" w:cs="Arial Unicode MS" w:eastAsia="Arial Unicode MS"/>
          <w:sz w:val="28"/>
          <w:szCs w:val="28"/>
          <w:spacing w:val="5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和线对顺序进行卡接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99"/>
        </w:rPr>
        <w:t>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4"/>
        </w:rPr>
        <w:t>A类和B类连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4"/>
        </w:rPr>
        <w:t>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方式均可采用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99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但在同一布线工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程中A类和B类连接方式不应混合使用。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5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62.46792pt;height:234.06pt;mso-position-horizontal-relative:char;mso-position-vertical-relative:line" type="#_x0000_t75">
            <v:imagedata r:id="rId1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31" w:lineRule="exact"/>
        <w:ind w:left="2786" w:right="-20"/>
        <w:jc w:val="left"/>
        <w:tabs>
          <w:tab w:pos="3860" w:val="left"/>
        </w:tabs>
        <w:rPr>
          <w:rFonts w:ascii="Arial Unicode MS" w:hAnsi="Arial Unicode MS" w:cs="Arial Unicode MS" w:eastAsia="Arial Unicode MS"/>
          <w:sz w:val="24"/>
          <w:szCs w:val="24"/>
        </w:rPr>
      </w:pPr>
      <w:rPr/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</w:rPr>
        <w:t>图4.4.4</w:t>
      </w:r>
      <w:r>
        <w:rPr>
          <w:rFonts w:ascii="Arial Unicode MS" w:hAnsi="Arial Unicode MS" w:cs="Arial Unicode MS" w:eastAsia="Arial Unicode MS"/>
          <w:sz w:val="24"/>
          <w:szCs w:val="24"/>
          <w:spacing w:val="-5"/>
          <w:w w:val="100"/>
        </w:rPr>
        <w:t> 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</w:rPr>
        <w:t>8位模块式通用插座连接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710" w:top="1380" w:bottom="900" w:left="1680" w:right="1660"/>
          <w:pgSz w:w="11900" w:h="16840"/>
        </w:sectPr>
      </w:pPr>
      <w:rPr/>
    </w:p>
    <w:p>
      <w:pPr>
        <w:spacing w:before="61" w:after="0" w:line="240" w:lineRule="auto"/>
        <w:ind w:left="624" w:right="-20"/>
        <w:jc w:val="left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13"/>
        </w:rPr>
        <w:t>3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09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6"/>
        </w:rPr>
        <w:t>4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pgMar w:header="0" w:footer="710" w:top="1400" w:bottom="900" w:left="1680" w:right="1660"/>
          <w:pgSz w:w="11900" w:h="16840"/>
        </w:sectPr>
      </w:pPr>
      <w:rPr/>
    </w:p>
    <w:p>
      <w:pPr>
        <w:spacing w:before="0" w:after="0" w:line="418" w:lineRule="exact"/>
        <w:ind w:left="3461" w:right="3457"/>
        <w:jc w:val="center"/>
        <w:tabs>
          <w:tab w:pos="38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设备安装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0" w:lineRule="auto"/>
        <w:ind w:left="118" w:right="4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5.0.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光缆交接箱、配线设备和家居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配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线箱的规格、容量应符合设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4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5.0.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在搬运及开箱时应避免损坏设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备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和机箱，并应按装箱单与实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物进行逐一核对检查，开箱后应及时清离施工现场。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18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5.0.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光缆交接箱与配线设备安装完毕后应符合下列要求：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613" w:right="-20"/>
        <w:jc w:val="left"/>
        <w:tabs>
          <w:tab w:pos="1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应平整端正，紧固件应齐全，安装应牢固。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613" w:right="-20"/>
        <w:jc w:val="left"/>
        <w:tabs>
          <w:tab w:pos="1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机柜（箱）门锁的启闭应灵活可靠。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613" w:right="-20"/>
        <w:jc w:val="left"/>
        <w:tabs>
          <w:tab w:pos="1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配线模块等部件应横平竖直。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613" w:right="-20"/>
        <w:jc w:val="left"/>
        <w:tabs>
          <w:tab w:pos="1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应按抗震设计进行加固。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4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5.0.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各类配线部件应完整并安装就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位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，标志应齐全、清晰、耐久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可靠，安装螺丝应拧紧，面板应保持在一个平面上。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18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5.0.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配线模块的类型与容量应符合设计要求。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4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5.0.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6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机柜、光缆交接箱、配线设备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应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就近良好接地，并应保持良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好的电气连通性。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18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5.0.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配线箱的安装应符合下列规定：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42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应安装在住宅区和住宅建筑内的公共部位</w:t>
      </w:r>
      <w:r>
        <w:rPr>
          <w:rFonts w:ascii="Arial Unicode MS" w:hAnsi="Arial Unicode MS" w:cs="Arial Unicode MS" w:eastAsia="Arial Unicode MS"/>
          <w:sz w:val="28"/>
          <w:szCs w:val="28"/>
          <w:spacing w:val="-91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安装位置应符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设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18"/>
          <w:w w:val="100"/>
        </w:rPr>
        <w:t>在公共场所安装配线箱时，壁</w:t>
      </w:r>
      <w:r>
        <w:rPr>
          <w:rFonts w:ascii="Arial Unicode MS" w:hAnsi="Arial Unicode MS" w:cs="Arial Unicode MS" w:eastAsia="Arial Unicode MS"/>
          <w:sz w:val="28"/>
          <w:szCs w:val="28"/>
          <w:spacing w:val="19"/>
          <w:w w:val="100"/>
        </w:rPr>
        <w:t>嵌</w:t>
      </w:r>
      <w:r>
        <w:rPr>
          <w:rFonts w:ascii="Arial Unicode MS" w:hAnsi="Arial Unicode MS" w:cs="Arial Unicode MS" w:eastAsia="Arial Unicode MS"/>
          <w:sz w:val="28"/>
          <w:szCs w:val="28"/>
          <w:spacing w:val="18"/>
          <w:w w:val="100"/>
        </w:rPr>
        <w:t>式箱体底边距地不宜小于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1.5m，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挂式箱体底面距地不宜小于1.8m。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5.0.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8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机柜的安装应符合下列规定：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42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有架空活动地板时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架空地板不应承受机柜重量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应按设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机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柜的底平面尺寸制作底座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底座应直接与地面固定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机柜应固定在底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座上，底座水平误差每米不应大于2mm。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机柜垂直偏差不应大于3mm。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0" w:footer="710" w:top="1380" w:bottom="900" w:left="1680" w:right="1660"/>
          <w:pgSz w:w="11900" w:h="16840"/>
        </w:sectPr>
      </w:pPr>
      <w:rPr/>
    </w:p>
    <w:p>
      <w:pPr>
        <w:spacing w:before="0" w:after="0" w:line="418" w:lineRule="exact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机柜的主要维护操作侧的净空不应小于800mm。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61" w:after="0" w:line="270" w:lineRule="auto"/>
        <w:ind w:left="118" w:right="102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电源线与信号线在机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（箱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内应分侧布放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不得布放在同一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线束内。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安装完成后，应按设计要求设置标识。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5.0.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9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光缆交接箱的安装应符合下列要求：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02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光缆交接箱应安装在水泥底座上</w:t>
      </w:r>
      <w:r>
        <w:rPr>
          <w:rFonts w:ascii="Arial Unicode MS" w:hAnsi="Arial Unicode MS" w:cs="Arial Unicode MS" w:eastAsia="Arial Unicode MS"/>
          <w:sz w:val="28"/>
          <w:szCs w:val="28"/>
          <w:spacing w:val="-91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箱体与底座应用地脚螺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丝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连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接牢固，缝隙应用水泥抹八字。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水泥底座的尺寸、高度、荷载等应符合设计要求。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水泥底座与人（手）孔之间应采用管道连接。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1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光缆交接箱应有接地装置，接地体及接地引入线的安装位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置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材料、规格、长度、间距、埋深和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地电阻，应符合设计要求。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103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光缆交接箱应严格防潮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设备和光缆安装完毕后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应封堵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管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孔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缝隙和空管孔。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18" w:right="-20"/>
        <w:jc w:val="left"/>
        <w:tabs>
          <w:tab w:pos="12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5.0.1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家居配线箱的安装应符合下列规定：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1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壁嵌式箱体应预装于墙体内，应在住宅房屋建造时同步完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成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明装箱体安装时，应按设计要求的位置进行安装。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7" w:right="102" w:firstLine="4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箱体应采用膨胀螺栓对墙固定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箱体安装应牢靠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不晃动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并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应无明显歪斜。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7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箱体内的通信设备与配线模块应安装牢固。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7" w:right="-20"/>
        <w:jc w:val="left"/>
        <w:tabs>
          <w:tab w:pos="9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引入线缆应在家居配线箱终接，连接端子应标识清晰、准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确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7" w:right="102" w:firstLine="420"/>
        <w:jc w:val="left"/>
        <w:tabs>
          <w:tab w:pos="9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箱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99"/>
        </w:rPr>
        <w:t>内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6"/>
        </w:rPr>
        <w:t>应预留0.5m～1.0m的线缆盘留空间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99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线缆应排列整齐</w:t>
      </w:r>
      <w:r>
        <w:rPr>
          <w:rFonts w:ascii="Arial Unicode MS" w:hAnsi="Arial Unicode MS" w:cs="Arial Unicode MS" w:eastAsia="Arial Unicode MS"/>
          <w:sz w:val="28"/>
          <w:szCs w:val="28"/>
          <w:spacing w:val="-43"/>
          <w:w w:val="99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绑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扎松紧适度。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7" w:right="-20"/>
        <w:jc w:val="left"/>
        <w:tabs>
          <w:tab w:pos="9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6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箱体散热措施应符合设计要求。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7" w:right="-20"/>
        <w:jc w:val="left"/>
        <w:tabs>
          <w:tab w:pos="9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家居配线箱的电源供给应符合设计要求。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0" w:footer="710" w:top="1380" w:bottom="900" w:left="1680" w:right="1600"/>
          <w:pgSz w:w="11900" w:h="16840"/>
        </w:sectPr>
      </w:pPr>
      <w:rPr/>
    </w:p>
    <w:p>
      <w:pPr>
        <w:spacing w:before="0" w:after="0" w:line="418" w:lineRule="exact"/>
        <w:ind w:left="3461" w:right="3438"/>
        <w:jc w:val="center"/>
        <w:tabs>
          <w:tab w:pos="38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6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性能测试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118" w:right="2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6.0.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用户接入点至家居配线箱之间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的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光纤链路应全部检测，衰减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指标值应符合设计要求。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118" w:right="150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6.0.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  </w:t>
      </w:r>
      <w:r>
        <w:rPr>
          <w:rFonts w:ascii="Arial Unicode MS" w:hAnsi="Arial Unicode MS" w:cs="Arial Unicode MS" w:eastAsia="Arial Unicode MS"/>
          <w:sz w:val="28"/>
          <w:szCs w:val="28"/>
          <w:spacing w:val="4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光纤链路衰减指标宜采用插入损耗法进行测试。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6.0.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户内对绞电缆布线系统宜对接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线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图、衰减、近端串音进行测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试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测试方法和性能指标值应符合现行国家标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准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《综合布线系统工程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2"/>
        </w:rPr>
        <w:t>验收规范》GB</w:t>
      </w:r>
      <w:r>
        <w:rPr>
          <w:rFonts w:ascii="Arial Unicode MS" w:hAnsi="Arial Unicode MS" w:cs="Arial Unicode MS" w:eastAsia="Arial Unicode MS"/>
          <w:sz w:val="28"/>
          <w:szCs w:val="28"/>
          <w:spacing w:val="69"/>
          <w:w w:val="92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50312的有关规定。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2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6.0.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性能测试的各项测试结果应有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详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细记录，测试记录可采用自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制表格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电子表格或仪表自动生成的报告文件等方式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测试记录应作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为竣工文档资料的一部分。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both"/>
        <w:spacing w:after="0"/>
        <w:sectPr>
          <w:pgMar w:header="0" w:footer="710" w:top="1380" w:bottom="900" w:left="1680" w:right="1680"/>
          <w:pgSz w:w="11900" w:h="16840"/>
        </w:sectPr>
      </w:pPr>
      <w:rPr/>
    </w:p>
    <w:p>
      <w:pPr>
        <w:spacing w:before="0" w:after="0" w:line="418" w:lineRule="exact"/>
        <w:ind w:left="3461" w:right="3437"/>
        <w:jc w:val="center"/>
        <w:tabs>
          <w:tab w:pos="38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工程验收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8" w:right="-20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7.0.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竣工技术资料应内容齐全、数据准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确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，并应包括下列内容：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安装工程量。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工程说明。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设备、器材明细表。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竣工图纸。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测试记录。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6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工程变更、检查记录及施工过程中的洽商记录。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随工验收记录。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8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隐蔽工程签证。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9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工程决算。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2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7.0.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9"/>
        </w:rPr>
        <w:t>住</w:t>
      </w:r>
      <w:r>
        <w:rPr>
          <w:rFonts w:ascii="Arial Unicode MS" w:hAnsi="Arial Unicode MS" w:cs="Arial Unicode MS" w:eastAsia="Arial Unicode MS"/>
          <w:sz w:val="28"/>
          <w:szCs w:val="28"/>
          <w:spacing w:val="8"/>
          <w:w w:val="99"/>
        </w:rPr>
        <w:t>宅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9"/>
        </w:rPr>
        <w:t>区</w:t>
      </w:r>
      <w:r>
        <w:rPr>
          <w:rFonts w:ascii="Arial Unicode MS" w:hAnsi="Arial Unicode MS" w:cs="Arial Unicode MS" w:eastAsia="Arial Unicode MS"/>
          <w:sz w:val="28"/>
          <w:szCs w:val="28"/>
          <w:spacing w:val="8"/>
          <w:w w:val="99"/>
        </w:rPr>
        <w:t>和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9"/>
        </w:rPr>
        <w:t>住</w:t>
      </w:r>
      <w:r>
        <w:rPr>
          <w:rFonts w:ascii="Arial Unicode MS" w:hAnsi="Arial Unicode MS" w:cs="Arial Unicode MS" w:eastAsia="Arial Unicode MS"/>
          <w:sz w:val="28"/>
          <w:szCs w:val="28"/>
          <w:spacing w:val="8"/>
          <w:w w:val="99"/>
        </w:rPr>
        <w:t>宅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9"/>
        </w:rPr>
        <w:t>建</w:t>
      </w:r>
      <w:r>
        <w:rPr>
          <w:rFonts w:ascii="Arial Unicode MS" w:hAnsi="Arial Unicode MS" w:cs="Arial Unicode MS" w:eastAsia="Arial Unicode MS"/>
          <w:sz w:val="28"/>
          <w:szCs w:val="28"/>
          <w:spacing w:val="8"/>
          <w:w w:val="99"/>
        </w:rPr>
        <w:t>筑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9"/>
        </w:rPr>
        <w:t>内</w:t>
      </w:r>
      <w:r>
        <w:rPr>
          <w:rFonts w:ascii="Arial Unicode MS" w:hAnsi="Arial Unicode MS" w:cs="Arial Unicode MS" w:eastAsia="Arial Unicode MS"/>
          <w:sz w:val="28"/>
          <w:szCs w:val="28"/>
          <w:spacing w:val="8"/>
          <w:w w:val="99"/>
        </w:rPr>
        <w:t>光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9"/>
        </w:rPr>
        <w:t>纤</w:t>
      </w:r>
      <w:r>
        <w:rPr>
          <w:rFonts w:ascii="Arial Unicode MS" w:hAnsi="Arial Unicode MS" w:cs="Arial Unicode MS" w:eastAsia="Arial Unicode MS"/>
          <w:sz w:val="28"/>
          <w:szCs w:val="28"/>
          <w:spacing w:val="8"/>
          <w:w w:val="99"/>
        </w:rPr>
        <w:t>到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9"/>
        </w:rPr>
        <w:t>户</w:t>
      </w:r>
      <w:r>
        <w:rPr>
          <w:rFonts w:ascii="Arial Unicode MS" w:hAnsi="Arial Unicode MS" w:cs="Arial Unicode MS" w:eastAsia="Arial Unicode MS"/>
          <w:sz w:val="28"/>
          <w:szCs w:val="28"/>
          <w:spacing w:val="8"/>
          <w:w w:val="99"/>
        </w:rPr>
        <w:t>通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9"/>
        </w:rPr>
        <w:t>信</w:t>
      </w:r>
      <w:r>
        <w:rPr>
          <w:rFonts w:ascii="Arial Unicode MS" w:hAnsi="Arial Unicode MS" w:cs="Arial Unicode MS" w:eastAsia="Arial Unicode MS"/>
          <w:sz w:val="28"/>
          <w:szCs w:val="28"/>
          <w:spacing w:val="8"/>
          <w:w w:val="99"/>
        </w:rPr>
        <w:t>设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9"/>
        </w:rPr>
        <w:t>施</w:t>
      </w:r>
      <w:r>
        <w:rPr>
          <w:rFonts w:ascii="Arial Unicode MS" w:hAnsi="Arial Unicode MS" w:cs="Arial Unicode MS" w:eastAsia="Arial Unicode MS"/>
          <w:sz w:val="28"/>
          <w:szCs w:val="28"/>
          <w:spacing w:val="8"/>
          <w:w w:val="99"/>
        </w:rPr>
        <w:t>工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9"/>
        </w:rPr>
        <w:t>程</w:t>
      </w:r>
      <w:r>
        <w:rPr>
          <w:rFonts w:ascii="Arial Unicode MS" w:hAnsi="Arial Unicode MS" w:cs="Arial Unicode MS" w:eastAsia="Arial Unicode MS"/>
          <w:sz w:val="28"/>
          <w:szCs w:val="28"/>
          <w:spacing w:val="8"/>
          <w:w w:val="99"/>
        </w:rPr>
        <w:t>宜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9"/>
        </w:rPr>
        <w:t>按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99"/>
        </w:rPr>
        <w:t>表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12"/>
        </w:rPr>
        <w:t>7.0.</w:t>
      </w:r>
      <w:r>
        <w:rPr>
          <w:rFonts w:ascii="Arial Unicode MS" w:hAnsi="Arial Unicode MS" w:cs="Arial Unicode MS" w:eastAsia="Arial Unicode MS"/>
          <w:sz w:val="28"/>
          <w:szCs w:val="28"/>
          <w:spacing w:val="8"/>
          <w:w w:val="112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所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列方式进行检验，检验结果应作为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程竣工资料的组成部分。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0" w:footer="710" w:top="1380" w:bottom="900" w:left="1680" w:right="1680"/>
          <w:pgSz w:w="11900" w:h="16840"/>
        </w:sectPr>
      </w:pPr>
      <w:rPr/>
    </w:p>
    <w:p>
      <w:pPr>
        <w:spacing w:before="0" w:after="0" w:line="366" w:lineRule="exact"/>
        <w:ind w:left="2772" w:right="-20"/>
        <w:jc w:val="left"/>
        <w:rPr>
          <w:rFonts w:ascii="Arial Unicode MS" w:hAnsi="Arial Unicode MS" w:cs="Arial Unicode MS" w:eastAsia="Arial Unicode MS"/>
          <w:sz w:val="24"/>
          <w:szCs w:val="24"/>
        </w:rPr>
      </w:pPr>
      <w:rPr/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  <w:position w:val="-1"/>
        </w:rPr>
        <w:t>表7.0.2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  <w:position w:val="-1"/>
        </w:rPr>
        <w:t> </w:t>
      </w:r>
      <w:r>
        <w:rPr>
          <w:rFonts w:ascii="Arial Unicode MS" w:hAnsi="Arial Unicode MS" w:cs="Arial Unicode MS" w:eastAsia="Arial Unicode MS"/>
          <w:sz w:val="24"/>
          <w:szCs w:val="24"/>
          <w:spacing w:val="49"/>
          <w:w w:val="100"/>
          <w:position w:val="-1"/>
        </w:rPr>
        <w:t> 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  <w:position w:val="-1"/>
        </w:rPr>
        <w:t>工程检验项目及内容</w:t>
      </w:r>
      <w:r>
        <w:rPr>
          <w:rFonts w:ascii="Arial Unicode MS" w:hAnsi="Arial Unicode MS" w:cs="Arial Unicode MS" w:eastAsia="Arial Unicode MS"/>
          <w:sz w:val="24"/>
          <w:szCs w:val="24"/>
          <w:spacing w:val="0"/>
          <w:w w:val="100"/>
          <w:position w:val="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199997" w:type="dxa"/>
      </w:tblPr>
      <w:tblGrid/>
      <w:tr>
        <w:trPr>
          <w:trHeight w:val="482" w:hRule="exact"/>
        </w:trPr>
        <w:tc>
          <w:tcPr>
            <w:tcW w:w="630" w:type="dxa"/>
            <w:tcBorders>
              <w:top w:val="single" w:sz="7.04024" w:space="0" w:color="000000"/>
              <w:bottom w:val="single" w:sz="7.04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04" w:lineRule="exact"/>
              <w:ind w:left="65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序号</w:t>
            </w:r>
          </w:p>
        </w:tc>
        <w:tc>
          <w:tcPr>
            <w:tcW w:w="1010" w:type="dxa"/>
            <w:tcBorders>
              <w:top w:val="single" w:sz="7.04024" w:space="0" w:color="000000"/>
              <w:bottom w:val="single" w:sz="7.04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04" w:lineRule="exact"/>
              <w:ind w:left="255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阶段</w:t>
            </w:r>
          </w:p>
        </w:tc>
        <w:tc>
          <w:tcPr>
            <w:tcW w:w="1811" w:type="dxa"/>
            <w:tcBorders>
              <w:top w:val="single" w:sz="7.04024" w:space="0" w:color="000000"/>
              <w:bottom w:val="single" w:sz="7.04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04" w:lineRule="exact"/>
              <w:ind w:left="415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检验项目</w:t>
            </w:r>
          </w:p>
        </w:tc>
        <w:tc>
          <w:tcPr>
            <w:tcW w:w="3689" w:type="dxa"/>
            <w:tcBorders>
              <w:top w:val="single" w:sz="7.04024" w:space="0" w:color="000000"/>
              <w:bottom w:val="single" w:sz="7.04024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304" w:lineRule="exact"/>
              <w:ind w:left="1316" w:right="1299"/>
              <w:jc w:val="center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检验内容</w:t>
            </w:r>
          </w:p>
        </w:tc>
        <w:tc>
          <w:tcPr>
            <w:tcW w:w="1276" w:type="dxa"/>
            <w:tcBorders>
              <w:top w:val="single" w:sz="7.04024" w:space="0" w:color="000000"/>
              <w:bottom w:val="single" w:sz="7.04024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0" w:after="0" w:line="304" w:lineRule="exact"/>
              <w:ind w:left="148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检验方式</w:t>
            </w:r>
          </w:p>
        </w:tc>
      </w:tr>
      <w:tr>
        <w:trPr>
          <w:trHeight w:val="484" w:hRule="exact"/>
        </w:trPr>
        <w:tc>
          <w:tcPr>
            <w:tcW w:w="630" w:type="dxa"/>
            <w:vMerge w:val="restart"/>
            <w:tcBorders>
              <w:top w:val="single" w:sz="7.04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5" w:right="182"/>
              <w:jc w:val="center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89"/>
              </w:rPr>
              <w:t>1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10" w:type="dxa"/>
            <w:vMerge w:val="restart"/>
            <w:tcBorders>
              <w:top w:val="single" w:sz="7.04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15" w:right="-87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6"/>
                <w:w w:val="100"/>
              </w:rPr>
              <w:t>施工前检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查</w:t>
            </w:r>
          </w:p>
        </w:tc>
        <w:tc>
          <w:tcPr>
            <w:tcW w:w="1811" w:type="dxa"/>
            <w:tcBorders>
              <w:top w:val="single" w:sz="7.04024" w:space="0" w:color="000000"/>
              <w:bottom w:val="single" w:sz="7.04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05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设备安装环境</w:t>
            </w:r>
          </w:p>
        </w:tc>
        <w:tc>
          <w:tcPr>
            <w:tcW w:w="3689" w:type="dxa"/>
            <w:tcBorders>
              <w:top w:val="single" w:sz="7.04024" w:space="0" w:color="000000"/>
              <w:bottom w:val="single" w:sz="7.04024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305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设备间和电信间环境条件</w:t>
            </w:r>
          </w:p>
        </w:tc>
        <w:tc>
          <w:tcPr>
            <w:tcW w:w="1276" w:type="dxa"/>
            <w:vMerge w:val="restart"/>
            <w:tcBorders>
              <w:top w:val="single" w:sz="7.04024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" w:right="-45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施工前检查</w:t>
            </w:r>
          </w:p>
        </w:tc>
      </w:tr>
      <w:tr>
        <w:trPr>
          <w:trHeight w:val="1886" w:hRule="exact"/>
        </w:trPr>
        <w:tc>
          <w:tcPr>
            <w:tcW w:w="630" w:type="dxa"/>
            <w:vMerge/>
            <w:tcBorders>
              <w:bottom w:val="single" w:sz="7.0402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010" w:type="dxa"/>
            <w:vMerge/>
            <w:tcBorders>
              <w:bottom w:val="single" w:sz="7.0402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811" w:type="dxa"/>
            <w:tcBorders>
              <w:top w:val="single" w:sz="7.04024" w:space="0" w:color="000000"/>
              <w:bottom w:val="single" w:sz="7.04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器材检验</w:t>
            </w:r>
          </w:p>
        </w:tc>
        <w:tc>
          <w:tcPr>
            <w:tcW w:w="3689" w:type="dxa"/>
            <w:tcBorders>
              <w:top w:val="single" w:sz="7.04024" w:space="0" w:color="000000"/>
              <w:bottom w:val="single" w:sz="7.04024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304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1"/>
              </w:rPr>
              <w:t>1.规格、数量、外观等检查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1"/>
              </w:rPr>
              <w:t>2.通信管道和人（手）孔器材检查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线缆及连接器件检验</w:t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4.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配线设备检查</w:t>
            </w:r>
          </w:p>
        </w:tc>
        <w:tc>
          <w:tcPr>
            <w:tcW w:w="1276" w:type="dxa"/>
            <w:vMerge/>
            <w:tcBorders>
              <w:bottom w:val="single" w:sz="7.04024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/>
            <w:rPr/>
          </w:p>
        </w:tc>
      </w:tr>
      <w:tr>
        <w:trPr>
          <w:trHeight w:val="2824" w:hRule="exact"/>
        </w:trPr>
        <w:tc>
          <w:tcPr>
            <w:tcW w:w="630" w:type="dxa"/>
            <w:vMerge w:val="restart"/>
            <w:tcBorders>
              <w:top w:val="single" w:sz="7.04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07" w:right="191"/>
              <w:jc w:val="center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89"/>
              </w:rPr>
              <w:t>2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10" w:type="dxa"/>
            <w:vMerge w:val="restart"/>
            <w:tcBorders>
              <w:top w:val="single" w:sz="7.04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管道敷设</w:t>
            </w:r>
          </w:p>
        </w:tc>
        <w:tc>
          <w:tcPr>
            <w:tcW w:w="1811" w:type="dxa"/>
            <w:tcBorders>
              <w:top w:val="single" w:sz="7.04024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地下通信管道</w:t>
            </w:r>
          </w:p>
        </w:tc>
        <w:tc>
          <w:tcPr>
            <w:tcW w:w="3689" w:type="dxa"/>
            <w:tcBorders>
              <w:top w:val="single" w:sz="7.04024" w:space="0" w:color="000000"/>
              <w:bottom w:val="single" w:sz="7.04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305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1"/>
              </w:rPr>
              <w:t>1.室外预埋管道路由及施工条件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1"/>
              </w:rPr>
              <w:t>2.管道沟开挖和回填土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3"/>
              </w:rPr>
              <w:t>3.管道埋深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2"/>
              </w:rPr>
              <w:t>4.管道敷设和连接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1"/>
              </w:rPr>
              <w:t>5.进入建筑物及防护措施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3"/>
              </w:rPr>
              <w:t>6.子管敷设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76" w:type="dxa"/>
            <w:vMerge w:val="restart"/>
            <w:tcBorders>
              <w:top w:val="single" w:sz="7.04024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-3" w:right="-20"/>
              <w:jc w:val="center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随工检验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隐蔽工程签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证记录</w:t>
            </w:r>
          </w:p>
        </w:tc>
      </w:tr>
      <w:tr>
        <w:trPr>
          <w:trHeight w:val="1418" w:hRule="exact"/>
        </w:trPr>
        <w:tc>
          <w:tcPr>
            <w:tcW w:w="630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010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811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人（手）孔</w:t>
            </w:r>
          </w:p>
        </w:tc>
        <w:tc>
          <w:tcPr>
            <w:tcW w:w="3689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304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1"/>
              </w:rPr>
              <w:t>1.地基、外形、尺寸等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3"/>
              </w:rPr>
              <w:t>2.施工质量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2"/>
              </w:rPr>
              <w:t>3.管道进入位置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76" w:type="dxa"/>
            <w:vMerge/>
            <w:tcBorders>
              <w:left w:val="single" w:sz="6.55976" w:space="0" w:color="000000"/>
              <w:right w:val="single" w:sz="6.55976" w:space="0" w:color="000000"/>
            </w:tcBorders>
          </w:tcPr>
          <w:p>
            <w:pPr/>
            <w:rPr/>
          </w:p>
        </w:tc>
      </w:tr>
      <w:tr>
        <w:trPr>
          <w:trHeight w:val="1420" w:hRule="exact"/>
        </w:trPr>
        <w:tc>
          <w:tcPr>
            <w:tcW w:w="630" w:type="dxa"/>
            <w:vMerge/>
            <w:tcBorders>
              <w:bottom w:val="single" w:sz="7.0397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010" w:type="dxa"/>
            <w:vMerge/>
            <w:tcBorders>
              <w:bottom w:val="single" w:sz="7.0397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811" w:type="dxa"/>
            <w:tcBorders>
              <w:top w:val="single" w:sz="7.04" w:space="0" w:color="000000"/>
              <w:bottom w:val="single" w:sz="7.0397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70" w:lineRule="auto"/>
              <w:ind w:left="-2" w:right="34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建筑物内配线管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网</w:t>
            </w:r>
          </w:p>
        </w:tc>
        <w:tc>
          <w:tcPr>
            <w:tcW w:w="3689" w:type="dxa"/>
            <w:tcBorders>
              <w:top w:val="single" w:sz="7.04" w:space="0" w:color="000000"/>
              <w:bottom w:val="single" w:sz="7.0397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305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3"/>
              </w:rPr>
              <w:t>1.导管敷设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1"/>
              </w:rPr>
              <w:t>2.梯架、托盘、槽盒敷设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5"/>
              </w:rPr>
              <w:t>3.其他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76" w:type="dxa"/>
            <w:vMerge/>
            <w:tcBorders>
              <w:bottom w:val="single" w:sz="7.0397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/>
            <w:rPr/>
          </w:p>
        </w:tc>
      </w:tr>
      <w:tr>
        <w:trPr>
          <w:trHeight w:val="950" w:hRule="exact"/>
        </w:trPr>
        <w:tc>
          <w:tcPr>
            <w:tcW w:w="630" w:type="dxa"/>
            <w:vMerge w:val="restart"/>
            <w:tcBorders>
              <w:top w:val="single" w:sz="7.0397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15" w:right="182"/>
              <w:jc w:val="center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89"/>
              </w:rPr>
              <w:t>3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10" w:type="dxa"/>
            <w:vMerge w:val="restart"/>
            <w:tcBorders>
              <w:top w:val="single" w:sz="7.0397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0" w:lineRule="auto"/>
              <w:ind w:left="15" w:right="-87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6"/>
                <w:w w:val="100"/>
              </w:rPr>
              <w:t>线缆敷设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与连接</w:t>
            </w:r>
          </w:p>
        </w:tc>
        <w:tc>
          <w:tcPr>
            <w:tcW w:w="1811" w:type="dxa"/>
            <w:tcBorders>
              <w:top w:val="single" w:sz="7.03976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室外光缆</w:t>
            </w:r>
          </w:p>
        </w:tc>
        <w:tc>
          <w:tcPr>
            <w:tcW w:w="3689" w:type="dxa"/>
            <w:tcBorders>
              <w:top w:val="single" w:sz="7.03976" w:space="0" w:color="000000"/>
              <w:bottom w:val="single" w:sz="7.04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304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1"/>
              </w:rPr>
              <w:t>1.管孔孔位及占用数量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敷设及保护措施</w:t>
            </w:r>
          </w:p>
        </w:tc>
        <w:tc>
          <w:tcPr>
            <w:tcW w:w="1276" w:type="dxa"/>
            <w:vMerge w:val="restart"/>
            <w:tcBorders>
              <w:top w:val="single" w:sz="7.0397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随工检验</w:t>
            </w:r>
          </w:p>
        </w:tc>
      </w:tr>
      <w:tr>
        <w:trPr>
          <w:trHeight w:val="952" w:hRule="exact"/>
        </w:trPr>
        <w:tc>
          <w:tcPr>
            <w:tcW w:w="630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010" w:type="dxa"/>
            <w:vMerge/>
            <w:tcBorders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811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建筑物内线缆</w:t>
            </w:r>
          </w:p>
        </w:tc>
        <w:tc>
          <w:tcPr>
            <w:tcW w:w="3689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305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2"/>
              </w:rPr>
              <w:t>1.线缆敷设路由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2"/>
              </w:rPr>
              <w:t>2.线缆保护措施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76" w:type="dxa"/>
            <w:vMerge/>
            <w:tcBorders>
              <w:left w:val="single" w:sz="6.55976" w:space="0" w:color="000000"/>
              <w:right w:val="single" w:sz="6.55976" w:space="0" w:color="000000"/>
            </w:tcBorders>
          </w:tcPr>
          <w:p>
            <w:pPr/>
            <w:rPr/>
          </w:p>
        </w:tc>
      </w:tr>
      <w:tr>
        <w:trPr>
          <w:trHeight w:val="950" w:hRule="exact"/>
        </w:trPr>
        <w:tc>
          <w:tcPr>
            <w:tcW w:w="630" w:type="dxa"/>
            <w:vMerge/>
            <w:tcBorders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010" w:type="dxa"/>
            <w:vMerge/>
            <w:tcBorders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811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2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线缆接续与成端</w:t>
            </w:r>
          </w:p>
        </w:tc>
        <w:tc>
          <w:tcPr>
            <w:tcW w:w="3689" w:type="dxa"/>
            <w:tcBorders>
              <w:top w:val="single" w:sz="7.04" w:space="0" w:color="000000"/>
              <w:bottom w:val="single" w:sz="7.04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304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2"/>
              </w:rPr>
              <w:t>1.光缆接续与成端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1"/>
              </w:rPr>
              <w:t>2.对绞电缆成端与终接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76" w:type="dxa"/>
            <w:vMerge/>
            <w:tcBorders>
              <w:bottom w:val="single" w:sz="7.04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/>
            <w:rPr/>
          </w:p>
        </w:tc>
      </w:tr>
      <w:tr>
        <w:trPr>
          <w:trHeight w:val="1891" w:hRule="exact"/>
        </w:trPr>
        <w:tc>
          <w:tcPr>
            <w:tcW w:w="630" w:type="dxa"/>
            <w:tcBorders>
              <w:top w:val="single" w:sz="7.04" w:space="0" w:color="000000"/>
              <w:bottom w:val="single" w:sz="8.4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7" w:right="191"/>
              <w:jc w:val="center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89"/>
              </w:rPr>
              <w:t>4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single" w:sz="7.04" w:space="0" w:color="000000"/>
              <w:bottom w:val="single" w:sz="8.4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设备安装</w:t>
            </w:r>
          </w:p>
        </w:tc>
        <w:tc>
          <w:tcPr>
            <w:tcW w:w="1811" w:type="dxa"/>
            <w:tcBorders>
              <w:top w:val="single" w:sz="7.04" w:space="0" w:color="000000"/>
              <w:bottom w:val="single" w:sz="8.4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70" w:lineRule="auto"/>
              <w:ind w:left="-2" w:right="34"/>
              <w:jc w:val="both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光缆交接箱、配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线设备、家居配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线箱等设备</w:t>
            </w:r>
          </w:p>
        </w:tc>
        <w:tc>
          <w:tcPr>
            <w:tcW w:w="3689" w:type="dxa"/>
            <w:tcBorders>
              <w:top w:val="single" w:sz="7.04" w:space="0" w:color="000000"/>
              <w:bottom w:val="single" w:sz="8.48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305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2"/>
              </w:rPr>
              <w:t>1.规格、容量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1"/>
              </w:rPr>
              <w:t>2.安装位置及安装工艺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2"/>
              </w:rPr>
              <w:t>3.抗震加固措施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3"/>
              </w:rPr>
              <w:t>4.接地措施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76" w:type="dxa"/>
            <w:tcBorders>
              <w:top w:val="single" w:sz="7.04" w:space="0" w:color="000000"/>
              <w:bottom w:val="single" w:sz="8.48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随工检验</w:t>
            </w:r>
          </w:p>
        </w:tc>
      </w:tr>
    </w:tbl>
    <w:p>
      <w:pPr>
        <w:jc w:val="left"/>
        <w:spacing w:after="0"/>
        <w:sectPr>
          <w:pgMar w:header="0" w:footer="710" w:top="1380" w:bottom="900" w:left="1620" w:right="1620"/>
          <w:pgSz w:w="11900" w:h="16840"/>
        </w:sectPr>
      </w:pPr>
      <w:rPr/>
    </w:p>
    <w:p>
      <w:pPr>
        <w:spacing w:before="9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199997" w:type="dxa"/>
      </w:tblPr>
      <w:tblGrid/>
      <w:tr>
        <w:trPr>
          <w:trHeight w:val="482" w:hRule="exact"/>
        </w:trPr>
        <w:tc>
          <w:tcPr>
            <w:tcW w:w="630" w:type="dxa"/>
            <w:vMerge w:val="restart"/>
            <w:tcBorders>
              <w:top w:val="single" w:sz="7.04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7" w:right="191"/>
              <w:jc w:val="center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89"/>
              </w:rPr>
              <w:t>5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10" w:type="dxa"/>
            <w:vMerge w:val="restart"/>
            <w:tcBorders>
              <w:top w:val="single" w:sz="7.04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系统测试</w:t>
            </w:r>
          </w:p>
        </w:tc>
        <w:tc>
          <w:tcPr>
            <w:tcW w:w="1811" w:type="dxa"/>
            <w:tcBorders>
              <w:top w:val="single" w:sz="7.04024" w:space="0" w:color="000000"/>
              <w:bottom w:val="single" w:sz="7.04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05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光纤链路测试</w:t>
            </w:r>
          </w:p>
        </w:tc>
        <w:tc>
          <w:tcPr>
            <w:tcW w:w="3689" w:type="dxa"/>
            <w:tcBorders>
              <w:top w:val="single" w:sz="7.04024" w:space="0" w:color="000000"/>
              <w:bottom w:val="single" w:sz="7.04024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305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光纤链路衰减指标</w:t>
            </w:r>
          </w:p>
        </w:tc>
        <w:tc>
          <w:tcPr>
            <w:tcW w:w="1276" w:type="dxa"/>
            <w:vMerge w:val="restart"/>
            <w:tcBorders>
              <w:top w:val="single" w:sz="7.04024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0" w:lineRule="auto"/>
              <w:ind w:left="388" w:right="-51" w:firstLine="-36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随工或竣工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检验</w:t>
            </w:r>
          </w:p>
        </w:tc>
      </w:tr>
      <w:tr>
        <w:trPr>
          <w:trHeight w:val="1420" w:hRule="exact"/>
        </w:trPr>
        <w:tc>
          <w:tcPr>
            <w:tcW w:w="630" w:type="dxa"/>
            <w:vMerge/>
            <w:tcBorders>
              <w:bottom w:val="single" w:sz="7.0397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010" w:type="dxa"/>
            <w:vMerge/>
            <w:tcBorders>
              <w:bottom w:val="single" w:sz="7.0397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811" w:type="dxa"/>
            <w:tcBorders>
              <w:top w:val="single" w:sz="7.04024" w:space="0" w:color="000000"/>
              <w:bottom w:val="single" w:sz="7.0397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70" w:lineRule="auto"/>
              <w:ind w:left="-2" w:right="34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对绞电缆布线系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统测试</w:t>
            </w:r>
          </w:p>
        </w:tc>
        <w:tc>
          <w:tcPr>
            <w:tcW w:w="3689" w:type="dxa"/>
            <w:tcBorders>
              <w:top w:val="single" w:sz="7.04024" w:space="0" w:color="000000"/>
              <w:bottom w:val="single" w:sz="7.0397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305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接线图</w:t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衰减</w:t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3"/>
              </w:rPr>
              <w:t>3.近端串音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76" w:type="dxa"/>
            <w:vMerge/>
            <w:tcBorders>
              <w:bottom w:val="single" w:sz="7.0397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/>
            <w:rPr/>
          </w:p>
        </w:tc>
      </w:tr>
      <w:tr>
        <w:trPr>
          <w:trHeight w:val="482" w:hRule="exact"/>
        </w:trPr>
        <w:tc>
          <w:tcPr>
            <w:tcW w:w="630" w:type="dxa"/>
            <w:vMerge w:val="restart"/>
            <w:tcBorders>
              <w:top w:val="single" w:sz="7.0397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15" w:right="182"/>
              <w:jc w:val="center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89"/>
              </w:rPr>
              <w:t>6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10" w:type="dxa"/>
            <w:vMerge w:val="restart"/>
            <w:tcBorders>
              <w:top w:val="single" w:sz="7.0397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12" w:lineRule="exact"/>
              <w:ind w:left="15" w:right="-81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6"/>
                <w:w w:val="100"/>
              </w:rPr>
              <w:t>工程总验</w:t>
            </w:r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收</w:t>
            </w:r>
          </w:p>
        </w:tc>
        <w:tc>
          <w:tcPr>
            <w:tcW w:w="1811" w:type="dxa"/>
            <w:tcBorders>
              <w:top w:val="single" w:sz="7.03976" w:space="0" w:color="000000"/>
              <w:bottom w:val="single" w:sz="7.04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04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竣工技术资料</w:t>
            </w:r>
          </w:p>
        </w:tc>
        <w:tc>
          <w:tcPr>
            <w:tcW w:w="3689" w:type="dxa"/>
            <w:tcBorders>
              <w:top w:val="single" w:sz="7.03976" w:space="0" w:color="000000"/>
              <w:bottom w:val="single" w:sz="7.04024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304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清点、交接技术资料</w:t>
            </w:r>
          </w:p>
        </w:tc>
        <w:tc>
          <w:tcPr>
            <w:tcW w:w="1276" w:type="dxa"/>
            <w:vMerge w:val="restart"/>
            <w:tcBorders>
              <w:top w:val="single" w:sz="7.03976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竣工检验</w:t>
            </w:r>
          </w:p>
        </w:tc>
      </w:tr>
      <w:tr>
        <w:trPr>
          <w:trHeight w:val="483" w:hRule="exact"/>
        </w:trPr>
        <w:tc>
          <w:tcPr>
            <w:tcW w:w="630" w:type="dxa"/>
            <w:vMerge/>
            <w:tcBorders>
              <w:bottom w:val="single" w:sz="6.5602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010" w:type="dxa"/>
            <w:vMerge/>
            <w:tcBorders>
              <w:bottom w:val="single" w:sz="6.56024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811" w:type="dxa"/>
            <w:tcBorders>
              <w:top w:val="single" w:sz="7.04024" w:space="0" w:color="000000"/>
              <w:bottom w:val="single" w:sz="6.56024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05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工程验收评价</w:t>
            </w:r>
          </w:p>
        </w:tc>
        <w:tc>
          <w:tcPr>
            <w:tcW w:w="3689" w:type="dxa"/>
            <w:tcBorders>
              <w:top w:val="single" w:sz="7.04024" w:space="0" w:color="000000"/>
              <w:bottom w:val="single" w:sz="6.56024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305" w:lineRule="exact"/>
              <w:ind w:left="-2" w:right="-20"/>
              <w:jc w:val="left"/>
              <w:rPr>
                <w:rFonts w:ascii="Arial Unicode MS" w:hAnsi="Arial Unicode MS" w:cs="Arial Unicode MS" w:eastAsia="Arial Unicode MS"/>
                <w:sz w:val="24"/>
                <w:szCs w:val="24"/>
              </w:rPr>
            </w:pPr>
            <w:rPr/>
            <w:r>
              <w:rPr>
                <w:rFonts w:ascii="Arial Unicode MS" w:hAnsi="Arial Unicode MS" w:cs="Arial Unicode MS" w:eastAsia="Arial Unicode MS"/>
                <w:sz w:val="24"/>
                <w:szCs w:val="24"/>
                <w:spacing w:val="0"/>
                <w:w w:val="100"/>
              </w:rPr>
              <w:t>考核工程质量，确认验收结果</w:t>
            </w:r>
          </w:p>
        </w:tc>
        <w:tc>
          <w:tcPr>
            <w:tcW w:w="1276" w:type="dxa"/>
            <w:vMerge/>
            <w:tcBorders>
              <w:bottom w:val="single" w:sz="6.56024" w:space="0" w:color="000000"/>
              <w:left w:val="single" w:sz="6.55976" w:space="0" w:color="000000"/>
              <w:right w:val="single" w:sz="6.55976" w:space="0" w:color="000000"/>
            </w:tcBorders>
          </w:tcPr>
          <w:p>
            <w:pPr/>
            <w:rPr/>
          </w:p>
        </w:tc>
      </w:tr>
    </w:tbl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76" w:lineRule="exact"/>
        <w:ind w:left="178" w:right="-20"/>
        <w:jc w:val="left"/>
        <w:tabs>
          <w:tab w:pos="11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7.0.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住宅区和住宅建筑内光纤到户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通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信设施工程的质量评判，应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7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符合下列规定：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78" w:right="80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地下通信管道的管孔试通应符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合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现行国家标准《通信管道工程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施工及验收规范</w:t>
      </w:r>
      <w:r>
        <w:rPr>
          <w:rFonts w:ascii="Arial Unicode MS" w:hAnsi="Arial Unicode MS" w:cs="Arial Unicode MS" w:eastAsia="Arial Unicode MS"/>
          <w:sz w:val="28"/>
          <w:szCs w:val="28"/>
          <w:spacing w:val="-6"/>
          <w:w w:val="100"/>
        </w:rPr>
        <w:t>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GB</w:t>
      </w:r>
      <w:r>
        <w:rPr>
          <w:rFonts w:ascii="Arial Unicode MS" w:hAnsi="Arial Unicode MS" w:cs="Arial Unicode MS" w:eastAsia="Arial Unicode MS"/>
          <w:sz w:val="28"/>
          <w:szCs w:val="28"/>
          <w:spacing w:val="-8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50374的有关规定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竣工验收需抽验时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抽样比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例应由验收小组确定。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78" w:right="80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工程安装质量应按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9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89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56"/>
        </w:rPr>
        <w:t>%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的比例抽查，符合设计要求时，被检项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检查结果应为合格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99"/>
        </w:rPr>
        <w:t>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5"/>
        </w:rPr>
        <w:t>被检项的合格率为100%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95"/>
        </w:rPr>
        <w:t>时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99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工程安装质量应判为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合格。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78" w:right="80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竣工验收需对光纤链路抽验时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9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抽样比例不应低于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9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89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89"/>
        </w:rPr>
        <w:t>%。全部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8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检测或抽样检测的结果为合格时，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纤链路质量应判为合格。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98" w:right="-20"/>
        <w:jc w:val="left"/>
        <w:tabs>
          <w:tab w:pos="10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对绞电缆布线系统工程质量的评判标准</w:t>
      </w:r>
      <w:r>
        <w:rPr>
          <w:rFonts w:ascii="Arial Unicode MS" w:hAnsi="Arial Unicode MS" w:cs="Arial Unicode MS" w:eastAsia="Arial Unicode MS"/>
          <w:sz w:val="28"/>
          <w:szCs w:val="28"/>
          <w:spacing w:val="-9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应符合现行国家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准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2" w:after="0" w:line="240" w:lineRule="auto"/>
        <w:ind w:left="17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96"/>
        </w:rPr>
        <w:t>《综合布线系统工程验收规范》GB</w:t>
      </w:r>
      <w:r>
        <w:rPr>
          <w:rFonts w:ascii="Arial Unicode MS" w:hAnsi="Arial Unicode MS" w:cs="Arial Unicode MS" w:eastAsia="Arial Unicode MS"/>
          <w:sz w:val="28"/>
          <w:szCs w:val="28"/>
          <w:spacing w:val="66"/>
          <w:w w:val="9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50312的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关规定。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78" w:right="75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100"/>
        </w:rPr>
        <w:t>住宅区与住宅建筑内光纤到户通信设施工程检验项目全部合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格时，工程质量应判定为合格。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both"/>
        <w:spacing w:after="0"/>
        <w:sectPr>
          <w:pgMar w:header="0" w:footer="710" w:top="1340" w:bottom="900" w:left="1620" w:right="1620"/>
          <w:pgSz w:w="11900" w:h="16840"/>
        </w:sectPr>
      </w:pPr>
      <w:rPr/>
    </w:p>
    <w:p>
      <w:pPr>
        <w:spacing w:before="0" w:after="0" w:line="418" w:lineRule="exact"/>
        <w:ind w:left="3251" w:right="3228"/>
        <w:jc w:val="center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本规范用词说明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118" w:right="19"/>
        <w:jc w:val="left"/>
        <w:tabs>
          <w:tab w:pos="5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为便于在执行本规范条文时区别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对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待，对要求严格程度不同的用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词说明如下：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958" w:right="2514" w:firstLine="-4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w w:val="112"/>
        </w:rPr>
        <w:t>l）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12"/>
        </w:rPr>
        <w:t>表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示很严格，非这样做不可的：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正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面词采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用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必须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”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，反面词采用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严禁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”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958" w:right="1706" w:firstLine="-4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2）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表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示严格，在正常情况下均应这样做的：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正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面词采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用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”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，反面词采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用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不应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”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或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不得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”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958" w:right="1051" w:firstLine="-4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3）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表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示允许稍有选择，在条件许可时首先应这样做的：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正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面词采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用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宜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”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，反面词采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用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不宜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”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4）表示有选择，在一定条件下可以这样做的，采用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可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”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7" w:firstLine="140"/>
        <w:jc w:val="left"/>
        <w:tabs>
          <w:tab w:pos="6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100"/>
        </w:rPr>
        <w:t>条文中指明应按其他有关标准执行的写法为：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“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100"/>
        </w:rPr>
        <w:t>应符合⋯⋯的规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定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”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或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应按⋯⋯执行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”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0" w:footer="710" w:top="1380" w:bottom="900" w:left="1680" w:right="1680"/>
          <w:pgSz w:w="11900" w:h="1684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2" w:lineRule="exact"/>
        <w:ind w:left="3515" w:right="3232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SimSun-ExtB" w:hAnsi="SimSun-ExtB" w:cs="SimSun-ExtB" w:eastAsia="SimSun-ExtB"/>
          <w:sz w:val="26"/>
          <w:szCs w:val="26"/>
          <w:spacing w:val="0"/>
          <w:w w:val="191"/>
          <w:position w:val="-2"/>
        </w:rPr>
        <w:t>))</w:t>
      </w:r>
      <w:r>
        <w:rPr>
          <w:rFonts w:ascii="SimSun-ExtB" w:hAnsi="SimSun-ExtB" w:cs="SimSun-ExtB" w:eastAsia="SimSun-ExtB"/>
          <w:sz w:val="26"/>
          <w:szCs w:val="26"/>
          <w:spacing w:val="-164"/>
          <w:w w:val="191"/>
          <w:position w:val="-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83"/>
          <w:position w:val="-2"/>
        </w:rPr>
        <w:t>GB</w:t>
      </w:r>
      <w:r>
        <w:rPr>
          <w:rFonts w:ascii="Arial" w:hAnsi="Arial" w:cs="Arial" w:eastAsia="Arial"/>
          <w:sz w:val="23"/>
          <w:szCs w:val="23"/>
          <w:spacing w:val="0"/>
          <w:w w:val="83"/>
          <w:position w:val="-2"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83"/>
          <w:position w:val="-2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  <w:position w:val="-2"/>
        </w:rPr>
        <w:t>50312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800" w:right="2936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SimSun-ExtB" w:hAnsi="SimSun-ExtB" w:cs="SimSun-ExtB" w:eastAsia="SimSun-ExtB"/>
          <w:sz w:val="26"/>
          <w:szCs w:val="26"/>
          <w:spacing w:val="0"/>
          <w:w w:val="193"/>
        </w:rPr>
        <w:t>))</w:t>
      </w:r>
      <w:r>
        <w:rPr>
          <w:rFonts w:ascii="SimSun-ExtB" w:hAnsi="SimSun-ExtB" w:cs="SimSun-ExtB" w:eastAsia="SimSun-ExtB"/>
          <w:sz w:val="26"/>
          <w:szCs w:val="26"/>
          <w:spacing w:val="-167"/>
          <w:w w:val="19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83"/>
        </w:rPr>
        <w:t>GB</w:t>
      </w:r>
      <w:r>
        <w:rPr>
          <w:rFonts w:ascii="Arial" w:hAnsi="Arial" w:cs="Arial" w:eastAsia="Arial"/>
          <w:sz w:val="23"/>
          <w:szCs w:val="23"/>
          <w:spacing w:val="0"/>
          <w:w w:val="83"/>
        </w:rPr>
        <w:t> </w:t>
      </w:r>
      <w:r>
        <w:rPr>
          <w:rFonts w:ascii="Arial" w:hAnsi="Arial" w:cs="Arial" w:eastAsia="Arial"/>
          <w:sz w:val="23"/>
          <w:szCs w:val="23"/>
          <w:spacing w:val="37"/>
          <w:w w:val="8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9"/>
        </w:rPr>
        <w:t>50374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961" w:right="3901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SimSun-ExtB" w:hAnsi="SimSun-ExtB" w:cs="SimSun-ExtB" w:eastAsia="SimSun-ExtB"/>
          <w:sz w:val="26"/>
          <w:szCs w:val="26"/>
          <w:spacing w:val="0"/>
          <w:w w:val="187"/>
        </w:rPr>
        <w:t>))</w:t>
      </w:r>
      <w:r>
        <w:rPr>
          <w:rFonts w:ascii="SimSun-ExtB" w:hAnsi="SimSun-ExtB" w:cs="SimSun-ExtB" w:eastAsia="SimSun-ExtB"/>
          <w:sz w:val="26"/>
          <w:szCs w:val="26"/>
          <w:spacing w:val="-154"/>
          <w:w w:val="187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2"/>
        </w:rPr>
        <w:t>5121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pgMar w:header="0" w:footer="710" w:top="1580" w:bottom="900" w:left="1680" w:right="1680"/>
          <w:pgSz w:w="11900" w:h="16840"/>
        </w:sectPr>
      </w:pPr>
      <w:rPr/>
    </w:p>
    <w:p>
      <w:pPr>
        <w:spacing w:before="0" w:after="0" w:line="418" w:lineRule="exact"/>
        <w:ind w:left="2691" w:right="2667"/>
        <w:jc w:val="center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中华人民共和国国家标准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596" w:right="573"/>
        <w:jc w:val="center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住宅区和住宅建筑内光纤到户通信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9"/>
        </w:rPr>
        <w:t>设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施工程施工及验收规范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GB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32"/>
          <w:w w:val="6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1"/>
        </w:rPr>
        <w:t>50847－2012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1" w:right="3648"/>
        <w:jc w:val="center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条文说明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header="0" w:footer="710" w:top="1380" w:bottom="900" w:left="1680" w:right="1680"/>
          <w:pgSz w:w="11900" w:h="16840"/>
        </w:sectPr>
      </w:pPr>
      <w:rPr/>
    </w:p>
    <w:p>
      <w:pPr>
        <w:spacing w:before="0" w:after="0" w:line="443" w:lineRule="exact"/>
        <w:ind w:left="3713" w:right="3578"/>
        <w:jc w:val="center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-1"/>
        </w:rPr>
        <w:t>制定说明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0" w:lineRule="auto"/>
        <w:ind w:left="118" w:right="160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《住宅区和住宅建筑内光纤到户通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信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设施工程施工及验收规范》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G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B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96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6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96"/>
        </w:rPr>
        <w:t>8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6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96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6"/>
        </w:rPr>
        <w:t>-20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96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96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6"/>
        </w:rPr>
        <w:t>，经住房</w:t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96"/>
        </w:rPr>
        <w:t>和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6"/>
        </w:rPr>
        <w:t>城乡建</w:t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96"/>
        </w:rPr>
        <w:t>设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6"/>
        </w:rPr>
        <w:t>部201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96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6"/>
        </w:rPr>
        <w:t>年1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96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6"/>
        </w:rPr>
        <w:t>月以第156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96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6"/>
        </w:rPr>
        <w:t>号公告批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9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准发布。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160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为了适应城市建设与信息网络的发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展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，加快建设宽带、融合、安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全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泛在的下一代国家信息基础设施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落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实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299"/>
        </w:rPr>
        <w:t>“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宽带普及提速工程</w:t>
      </w:r>
      <w:r>
        <w:rPr>
          <w:rFonts w:ascii="Arial Unicode MS" w:hAnsi="Arial Unicode MS" w:cs="Arial Unicode MS" w:eastAsia="Arial Unicode MS"/>
          <w:sz w:val="28"/>
          <w:szCs w:val="28"/>
          <w:spacing w:val="-22"/>
          <w:w w:val="299"/>
        </w:rPr>
        <w:t>”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并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加快光纤宽带网络建设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99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本规范主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99"/>
        </w:rPr>
        <w:t>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针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99"/>
        </w:rPr>
        <w:t>对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15"/>
        </w:rPr>
        <w:t>“光纤到户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299"/>
        </w:rPr>
        <w:t>”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宽带接入方式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对住宅区和住宅建筑内通信设施工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提出施工和验收技术要求。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22" w:firstLine="4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为便于广大设计、施工等单位有关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人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员在使用本规范时能正确理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解和执行条文规定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编写组按章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节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条顺序编制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了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《住宅区和住宅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建筑内光纤到户通信设施工程施工及验收规范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的条文说明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对条文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规定的目的</w:t>
      </w:r>
      <w:r>
        <w:rPr>
          <w:rFonts w:ascii="Arial Unicode MS" w:hAnsi="Arial Unicode MS" w:cs="Arial Unicode MS" w:eastAsia="Arial Unicode MS"/>
          <w:sz w:val="28"/>
          <w:szCs w:val="28"/>
          <w:spacing w:val="-115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依据以及执行中需要注意的有关事项进行了说明</w:t>
      </w:r>
      <w:r>
        <w:rPr>
          <w:rFonts w:ascii="Arial Unicode MS" w:hAnsi="Arial Unicode MS" w:cs="Arial Unicode MS" w:eastAsia="Arial Unicode MS"/>
          <w:sz w:val="28"/>
          <w:szCs w:val="28"/>
          <w:spacing w:val="-114"/>
          <w:w w:val="100"/>
        </w:rPr>
        <w:t>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但是，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本条文说明不具备与规范正文同等的法律效力</w:t>
      </w:r>
      <w:r>
        <w:rPr>
          <w:rFonts w:ascii="Arial Unicode MS" w:hAnsi="Arial Unicode MS" w:cs="Arial Unicode MS" w:eastAsia="Arial Unicode MS"/>
          <w:sz w:val="28"/>
          <w:szCs w:val="28"/>
          <w:spacing w:val="-91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仅供使用者作为理解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和把握规范规定的参考。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0" w:footer="710" w:top="1400" w:bottom="900" w:left="1680" w:right="1540"/>
          <w:pgSz w:w="11900" w:h="16840"/>
        </w:sectPr>
      </w:pPr>
      <w:rPr/>
    </w:p>
    <w:p>
      <w:pPr>
        <w:spacing w:before="11" w:after="0" w:line="240" w:lineRule="auto"/>
        <w:ind w:left="3740" w:right="3718"/>
        <w:jc w:val="center"/>
        <w:tabs>
          <w:tab w:pos="44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目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次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4" w:right="61"/>
        <w:jc w:val="center"/>
        <w:tabs>
          <w:tab w:pos="52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1</w:t>
        <w:tab/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  <w:r>
        <w:rPr>
          <w:rFonts w:ascii="Arial Unicode MS" w:hAnsi="Arial Unicode MS" w:cs="Arial Unicode MS" w:eastAsia="Arial Unicode MS"/>
          <w:sz w:val="30"/>
          <w:szCs w:val="30"/>
          <w:spacing w:val="0"/>
          <w:w w:val="100"/>
        </w:rPr>
        <w:t>总</w:t>
      </w:r>
      <w:r>
        <w:rPr>
          <w:rFonts w:ascii="Arial Unicode MS" w:hAnsi="Arial Unicode MS" w:cs="Arial Unicode MS" w:eastAsia="Arial Unicode MS"/>
          <w:sz w:val="30"/>
          <w:szCs w:val="30"/>
          <w:spacing w:val="66"/>
          <w:w w:val="100"/>
        </w:rPr>
        <w:t> </w:t>
      </w:r>
      <w:r>
        <w:rPr>
          <w:rFonts w:ascii="Arial Unicode MS" w:hAnsi="Arial Unicode MS" w:cs="Arial Unicode MS" w:eastAsia="Arial Unicode MS"/>
          <w:sz w:val="30"/>
          <w:szCs w:val="30"/>
          <w:spacing w:val="0"/>
          <w:w w:val="100"/>
        </w:rPr>
        <w:t>则</w:t>
      </w:r>
      <w:r>
        <w:rPr>
          <w:rFonts w:ascii="Arial Unicode MS" w:hAnsi="Arial Unicode MS" w:cs="Arial Unicode MS" w:eastAsia="Arial Unicode MS"/>
          <w:sz w:val="30"/>
          <w:szCs w:val="30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26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64" w:after="0" w:line="240" w:lineRule="auto"/>
        <w:ind w:left="74" w:right="61"/>
        <w:jc w:val="center"/>
        <w:tabs>
          <w:tab w:pos="52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  <w:r>
        <w:rPr>
          <w:rFonts w:ascii="Arial Unicode MS" w:hAnsi="Arial Unicode MS" w:cs="Arial Unicode MS" w:eastAsia="Arial Unicode MS"/>
          <w:sz w:val="30"/>
          <w:szCs w:val="30"/>
          <w:spacing w:val="0"/>
          <w:w w:val="100"/>
        </w:rPr>
        <w:t>施工前检查</w:t>
      </w:r>
      <w:r>
        <w:rPr>
          <w:rFonts w:ascii="Arial Unicode MS" w:hAnsi="Arial Unicode MS" w:cs="Arial Unicode MS" w:eastAsia="Arial Unicode MS"/>
          <w:sz w:val="30"/>
          <w:szCs w:val="30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..............................................................................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27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66" w:after="0" w:line="240" w:lineRule="auto"/>
        <w:ind w:left="74" w:right="61"/>
        <w:jc w:val="center"/>
        <w:tabs>
          <w:tab w:pos="74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2.1</w:t>
        <w:tab/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  <w:r>
        <w:rPr>
          <w:rFonts w:ascii="Arial Unicode MS" w:hAnsi="Arial Unicode MS" w:cs="Arial Unicode MS" w:eastAsia="Arial Unicode MS"/>
          <w:sz w:val="30"/>
          <w:szCs w:val="30"/>
          <w:spacing w:val="0"/>
          <w:w w:val="100"/>
        </w:rPr>
        <w:t>一般规定</w:t>
      </w:r>
      <w:r>
        <w:rPr>
          <w:rFonts w:ascii="Arial Unicode MS" w:hAnsi="Arial Unicode MS" w:cs="Arial Unicode MS" w:eastAsia="Arial Unicode MS"/>
          <w:sz w:val="30"/>
          <w:szCs w:val="30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...............................................................................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27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64" w:after="0" w:line="240" w:lineRule="auto"/>
        <w:ind w:left="74" w:right="60"/>
        <w:jc w:val="center"/>
        <w:tabs>
          <w:tab w:pos="74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2.2</w:t>
        <w:tab/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  <w:r>
        <w:rPr>
          <w:rFonts w:ascii="Arial Unicode MS" w:hAnsi="Arial Unicode MS" w:cs="Arial Unicode MS" w:eastAsia="Arial Unicode MS"/>
          <w:sz w:val="30"/>
          <w:szCs w:val="30"/>
          <w:spacing w:val="0"/>
          <w:w w:val="100"/>
        </w:rPr>
        <w:t>设备安装环境检查</w:t>
      </w:r>
      <w:r>
        <w:rPr>
          <w:rFonts w:ascii="Arial Unicode MS" w:hAnsi="Arial Unicode MS" w:cs="Arial Unicode MS" w:eastAsia="Arial Unicode MS"/>
          <w:sz w:val="30"/>
          <w:szCs w:val="30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...............................................................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27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66" w:after="0" w:line="240" w:lineRule="auto"/>
        <w:ind w:left="74" w:right="61"/>
        <w:jc w:val="center"/>
        <w:tabs>
          <w:tab w:pos="52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  <w:r>
        <w:rPr>
          <w:rFonts w:ascii="Arial Unicode MS" w:hAnsi="Arial Unicode MS" w:cs="Arial Unicode MS" w:eastAsia="Arial Unicode MS"/>
          <w:sz w:val="30"/>
          <w:szCs w:val="30"/>
          <w:spacing w:val="0"/>
          <w:w w:val="100"/>
        </w:rPr>
        <w:t>管道敷设</w:t>
      </w:r>
      <w:r>
        <w:rPr>
          <w:rFonts w:ascii="Arial Unicode MS" w:hAnsi="Arial Unicode MS" w:cs="Arial Unicode MS" w:eastAsia="Arial Unicode MS"/>
          <w:sz w:val="30"/>
          <w:szCs w:val="30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..................................................................................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28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64" w:after="0" w:line="240" w:lineRule="auto"/>
        <w:ind w:left="74" w:right="61"/>
        <w:jc w:val="center"/>
        <w:tabs>
          <w:tab w:pos="74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3.1</w:t>
        <w:tab/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  <w:r>
        <w:rPr>
          <w:rFonts w:ascii="Arial Unicode MS" w:hAnsi="Arial Unicode MS" w:cs="Arial Unicode MS" w:eastAsia="Arial Unicode MS"/>
          <w:sz w:val="30"/>
          <w:szCs w:val="30"/>
          <w:spacing w:val="0"/>
          <w:w w:val="100"/>
        </w:rPr>
        <w:t>一般规定</w:t>
      </w:r>
      <w:r>
        <w:rPr>
          <w:rFonts w:ascii="Arial Unicode MS" w:hAnsi="Arial Unicode MS" w:cs="Arial Unicode MS" w:eastAsia="Arial Unicode MS"/>
          <w:sz w:val="30"/>
          <w:szCs w:val="30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...............................................................................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28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66" w:after="0" w:line="240" w:lineRule="auto"/>
        <w:ind w:left="74" w:right="60"/>
        <w:jc w:val="center"/>
        <w:tabs>
          <w:tab w:pos="74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3.2</w:t>
        <w:tab/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  <w:r>
        <w:rPr>
          <w:rFonts w:ascii="Arial Unicode MS" w:hAnsi="Arial Unicode MS" w:cs="Arial Unicode MS" w:eastAsia="Arial Unicode MS"/>
          <w:sz w:val="30"/>
          <w:szCs w:val="30"/>
          <w:spacing w:val="0"/>
          <w:w w:val="100"/>
        </w:rPr>
        <w:t>地下通信管道</w:t>
      </w:r>
      <w:r>
        <w:rPr>
          <w:rFonts w:ascii="Arial Unicode MS" w:hAnsi="Arial Unicode MS" w:cs="Arial Unicode MS" w:eastAsia="Arial Unicode MS"/>
          <w:sz w:val="30"/>
          <w:szCs w:val="30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.......................................................................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28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64" w:after="0" w:line="240" w:lineRule="auto"/>
        <w:ind w:left="74" w:right="60"/>
        <w:jc w:val="center"/>
        <w:tabs>
          <w:tab w:pos="52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4</w:t>
        <w:tab/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  <w:r>
        <w:rPr>
          <w:rFonts w:ascii="Arial Unicode MS" w:hAnsi="Arial Unicode MS" w:cs="Arial Unicode MS" w:eastAsia="Arial Unicode MS"/>
          <w:sz w:val="30"/>
          <w:szCs w:val="30"/>
          <w:spacing w:val="0"/>
          <w:w w:val="100"/>
        </w:rPr>
        <w:t>线缆敷设与连接</w:t>
      </w:r>
      <w:r>
        <w:rPr>
          <w:rFonts w:ascii="Arial Unicode MS" w:hAnsi="Arial Unicode MS" w:cs="Arial Unicode MS" w:eastAsia="Arial Unicode MS"/>
          <w:sz w:val="30"/>
          <w:szCs w:val="30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......................................................................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29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66" w:after="0" w:line="240" w:lineRule="auto"/>
        <w:ind w:left="74" w:right="61"/>
        <w:jc w:val="center"/>
        <w:tabs>
          <w:tab w:pos="74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4.1</w:t>
        <w:tab/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  <w:r>
        <w:rPr>
          <w:rFonts w:ascii="Arial Unicode MS" w:hAnsi="Arial Unicode MS" w:cs="Arial Unicode MS" w:eastAsia="Arial Unicode MS"/>
          <w:sz w:val="30"/>
          <w:szCs w:val="30"/>
          <w:spacing w:val="0"/>
          <w:w w:val="100"/>
        </w:rPr>
        <w:t>一般规定</w:t>
      </w:r>
      <w:r>
        <w:rPr>
          <w:rFonts w:ascii="Arial Unicode MS" w:hAnsi="Arial Unicode MS" w:cs="Arial Unicode MS" w:eastAsia="Arial Unicode MS"/>
          <w:sz w:val="30"/>
          <w:szCs w:val="30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...............................................................................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29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64" w:after="0" w:line="240" w:lineRule="auto"/>
        <w:ind w:left="74" w:right="60"/>
        <w:jc w:val="center"/>
        <w:tabs>
          <w:tab w:pos="74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4.2</w:t>
        <w:tab/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  <w:r>
        <w:rPr>
          <w:rFonts w:ascii="Arial Unicode MS" w:hAnsi="Arial Unicode MS" w:cs="Arial Unicode MS" w:eastAsia="Arial Unicode MS"/>
          <w:sz w:val="30"/>
          <w:szCs w:val="30"/>
          <w:spacing w:val="0"/>
          <w:w w:val="100"/>
        </w:rPr>
        <w:t>室外通信光缆</w:t>
      </w:r>
      <w:r>
        <w:rPr>
          <w:rFonts w:ascii="Arial Unicode MS" w:hAnsi="Arial Unicode MS" w:cs="Arial Unicode MS" w:eastAsia="Arial Unicode MS"/>
          <w:sz w:val="30"/>
          <w:szCs w:val="30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.......................................................................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29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66" w:after="0" w:line="240" w:lineRule="auto"/>
        <w:ind w:left="74" w:right="60"/>
        <w:jc w:val="center"/>
        <w:tabs>
          <w:tab w:pos="74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4.3</w:t>
        <w:tab/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  <w:r>
        <w:rPr>
          <w:rFonts w:ascii="Arial Unicode MS" w:hAnsi="Arial Unicode MS" w:cs="Arial Unicode MS" w:eastAsia="Arial Unicode MS"/>
          <w:sz w:val="30"/>
          <w:szCs w:val="30"/>
          <w:spacing w:val="0"/>
          <w:w w:val="100"/>
        </w:rPr>
        <w:t>建筑物内通信线缆</w:t>
      </w:r>
      <w:r>
        <w:rPr>
          <w:rFonts w:ascii="Arial Unicode MS" w:hAnsi="Arial Unicode MS" w:cs="Arial Unicode MS" w:eastAsia="Arial Unicode MS"/>
          <w:sz w:val="30"/>
          <w:szCs w:val="30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...............................................................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29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spacing w:before="64" w:after="0" w:line="240" w:lineRule="auto"/>
        <w:ind w:left="74" w:right="61"/>
        <w:jc w:val="center"/>
        <w:tabs>
          <w:tab w:pos="52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7</w:t>
        <w:tab/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  <w:r>
        <w:rPr>
          <w:rFonts w:ascii="Arial Unicode MS" w:hAnsi="Arial Unicode MS" w:cs="Arial Unicode MS" w:eastAsia="Arial Unicode MS"/>
          <w:sz w:val="30"/>
          <w:szCs w:val="30"/>
          <w:spacing w:val="0"/>
          <w:w w:val="100"/>
        </w:rPr>
        <w:t>工程验收</w:t>
      </w:r>
      <w:r>
        <w:rPr>
          <w:rFonts w:ascii="Arial Unicode MS" w:hAnsi="Arial Unicode MS" w:cs="Arial Unicode MS" w:eastAsia="Arial Unicode MS"/>
          <w:sz w:val="30"/>
          <w:szCs w:val="30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..................................................................................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30"/>
          <w:szCs w:val="3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1"/>
          <w:w w:val="100"/>
        </w:rPr>
        <w:t>30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</w:r>
    </w:p>
    <w:p>
      <w:pPr>
        <w:jc w:val="center"/>
        <w:spacing w:after="0"/>
        <w:sectPr>
          <w:pgMar w:header="0" w:footer="710" w:top="1580" w:bottom="900" w:left="1680" w:right="1680"/>
          <w:pgSz w:w="11900" w:h="16840"/>
        </w:sectPr>
      </w:pPr>
      <w:rPr/>
    </w:p>
    <w:p>
      <w:pPr>
        <w:spacing w:before="0" w:after="0" w:line="418" w:lineRule="exact"/>
        <w:ind w:left="3601" w:right="3717"/>
        <w:jc w:val="center"/>
        <w:tabs>
          <w:tab w:pos="4020" w:val="left"/>
          <w:tab w:pos="45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总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118" w:right="16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1.0.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住宅区与住宅建筑内通信设施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的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工程质量将影响通信网络的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信息传送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本规范的制定为住宅光纤到户通信设施工程的施工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系统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检测和验收是否合格提供判断标准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提出切实可行的验收要求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从而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起到确保工程质量的作用。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162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工程质量检查为施工前检查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包括器材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场地及环境检查</w:t>
      </w:r>
      <w:r>
        <w:rPr>
          <w:rFonts w:ascii="Arial Unicode MS" w:hAnsi="Arial Unicode MS" w:cs="Arial Unicode MS" w:eastAsia="Arial Unicode MS"/>
          <w:sz w:val="28"/>
          <w:szCs w:val="28"/>
          <w:spacing w:val="-140"/>
          <w:w w:val="100"/>
        </w:rPr>
        <w:t>；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随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检验包括施工过程中的安装工程质量检查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系统指标检测等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；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竣工验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收包括竣工技术文件检查和验收测试等。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22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1.0.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根据现行国家标准《住宅区和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住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宅建筑内光纤到户通信设施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工程设计规范</w:t>
      </w:r>
      <w:r>
        <w:rPr>
          <w:rFonts w:ascii="Arial Unicode MS" w:hAnsi="Arial Unicode MS" w:cs="Arial Unicode MS" w:eastAsia="Arial Unicode MS"/>
          <w:sz w:val="28"/>
          <w:szCs w:val="28"/>
          <w:spacing w:val="-11"/>
          <w:w w:val="100"/>
        </w:rPr>
        <w:t>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GB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50846关于分工界面的规定</w:t>
      </w:r>
      <w:r>
        <w:rPr>
          <w:rFonts w:ascii="Arial Unicode MS" w:hAnsi="Arial Unicode MS" w:cs="Arial Unicode MS" w:eastAsia="Arial Unicode MS"/>
          <w:sz w:val="28"/>
          <w:szCs w:val="28"/>
          <w:spacing w:val="-11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本规范适用于用户接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入点至家居配线箱的地下通信管道和楼内管槽</w:t>
      </w:r>
      <w:r>
        <w:rPr>
          <w:rFonts w:ascii="Arial Unicode MS" w:hAnsi="Arial Unicode MS" w:cs="Arial Unicode MS" w:eastAsia="Arial Unicode MS"/>
          <w:sz w:val="28"/>
          <w:szCs w:val="28"/>
          <w:spacing w:val="-124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线缆</w:t>
      </w:r>
      <w:r>
        <w:rPr>
          <w:rFonts w:ascii="Arial Unicode MS" w:hAnsi="Arial Unicode MS" w:cs="Arial Unicode MS" w:eastAsia="Arial Unicode MS"/>
          <w:sz w:val="28"/>
          <w:szCs w:val="28"/>
          <w:spacing w:val="-122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配线机</w:t>
      </w:r>
      <w:r>
        <w:rPr>
          <w:rFonts w:ascii="Arial Unicode MS" w:hAnsi="Arial Unicode MS" w:cs="Arial Unicode MS" w:eastAsia="Arial Unicode MS"/>
          <w:sz w:val="28"/>
          <w:szCs w:val="28"/>
          <w:spacing w:val="-123"/>
          <w:w w:val="100"/>
        </w:rPr>
        <w:t>柜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（架</w:t>
      </w:r>
      <w:r>
        <w:rPr>
          <w:rFonts w:ascii="Arial Unicode MS" w:hAnsi="Arial Unicode MS" w:cs="Arial Unicode MS" w:eastAsia="Arial Unicode MS"/>
          <w:sz w:val="28"/>
          <w:szCs w:val="28"/>
          <w:spacing w:val="-139"/>
          <w:w w:val="100"/>
        </w:rPr>
        <w:t>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配线箱</w:t>
      </w:r>
      <w:r>
        <w:rPr>
          <w:rFonts w:ascii="Arial Unicode MS" w:hAnsi="Arial Unicode MS" w:cs="Arial Unicode MS" w:eastAsia="Arial Unicode MS"/>
          <w:sz w:val="28"/>
          <w:szCs w:val="28"/>
          <w:spacing w:val="-114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家居配线箱</w:t>
      </w:r>
      <w:r>
        <w:rPr>
          <w:rFonts w:ascii="Arial Unicode MS" w:hAnsi="Arial Unicode MS" w:cs="Arial Unicode MS" w:eastAsia="Arial Unicode MS"/>
          <w:sz w:val="28"/>
          <w:szCs w:val="28"/>
          <w:spacing w:val="-115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设备间和电信间等通信设施工程的施工及验收。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用户接入点处交换局侧以外的配线设备</w:t>
      </w:r>
      <w:r>
        <w:rPr>
          <w:rFonts w:ascii="Arial Unicode MS" w:hAnsi="Arial Unicode MS" w:cs="Arial Unicode MS" w:eastAsia="Arial Unicode MS"/>
          <w:sz w:val="28"/>
          <w:szCs w:val="28"/>
          <w:spacing w:val="-91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线缆等由电信业务经营者根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据相关国家标准或行业标准进行验收。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152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1.0.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本条为强制性条文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必须严格执行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100"/>
        </w:rPr>
        <w:t>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通信设施作为住宅建筑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的基础设施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工程建设由电信业务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经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营者与住宅建设方共同承建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100"/>
        </w:rPr>
        <w:t>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为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100"/>
        </w:rPr>
        <w:t>了保障通信设施工程质量，由住宅建设方承担的工程建设部分在施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工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验收阶段应与住宅工程建设同步实施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以避免多次施工对建筑和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住户造成的影响。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both"/>
        <w:spacing w:after="0"/>
        <w:sectPr>
          <w:pgMar w:header="0" w:footer="710" w:top="1380" w:bottom="900" w:left="1680" w:right="1540"/>
          <w:pgSz w:w="11900" w:h="16840"/>
        </w:sectPr>
      </w:pPr>
      <w:rPr/>
    </w:p>
    <w:p>
      <w:pPr>
        <w:spacing w:before="0" w:after="0" w:line="418" w:lineRule="exact"/>
        <w:ind w:left="3320" w:right="3438"/>
        <w:jc w:val="center"/>
        <w:tabs>
          <w:tab w:pos="37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施工前检查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320" w:right="3437"/>
        <w:jc w:val="center"/>
        <w:tabs>
          <w:tab w:pos="4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2.1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一般规定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52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2.1.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产品质量检查应包括列入《中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华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人民共和国实施强制性产品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认证的产品目录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100"/>
        </w:rPr>
        <w:t>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或实施生产许可证和上网许可证管理的产品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未列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100"/>
        </w:rPr>
        <w:t>入强制性认证产品目录或未实施生产许可证和上网许可证管理的产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品</w:t>
      </w:r>
      <w:r>
        <w:rPr>
          <w:rFonts w:ascii="Arial Unicode MS" w:hAnsi="Arial Unicode MS" w:cs="Arial Unicode MS" w:eastAsia="Arial Unicode MS"/>
          <w:sz w:val="28"/>
          <w:szCs w:val="28"/>
          <w:spacing w:val="-46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应按规定程序通过产品检测后方可使用</w:t>
      </w:r>
      <w:r>
        <w:rPr>
          <w:rFonts w:ascii="Arial Unicode MS" w:hAnsi="Arial Unicode MS" w:cs="Arial Unicode MS" w:eastAsia="Arial Unicode MS"/>
          <w:sz w:val="28"/>
          <w:szCs w:val="28"/>
          <w:spacing w:val="-44"/>
          <w:w w:val="100"/>
        </w:rPr>
        <w:t>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对不具备现场检测条件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的产品，可要求进行工厂检测并出具检测报告。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160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器材应具备的质量文件或证书包括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产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品合格证（质量合格证或出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厂合格证</w:t>
      </w:r>
      <w:r>
        <w:rPr>
          <w:rFonts w:ascii="Arial Unicode MS" w:hAnsi="Arial Unicode MS" w:cs="Arial Unicode MS" w:eastAsia="Arial Unicode MS"/>
          <w:sz w:val="28"/>
          <w:szCs w:val="28"/>
          <w:spacing w:val="-138"/>
          <w:w w:val="100"/>
        </w:rPr>
        <w:t>）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、国家指定的检测单位出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具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的检验报告或认证标志、认证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证书、质量保证书等。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61" w:right="2877"/>
        <w:jc w:val="center"/>
        <w:tabs>
          <w:tab w:pos="34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2.2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设备安装环境检查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2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2.2.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设备间和电信间内安装设备所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需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要的交流电源系统、接地装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置及其预埋的导管</w:t>
      </w:r>
      <w:r>
        <w:rPr>
          <w:rFonts w:ascii="Arial Unicode MS" w:hAnsi="Arial Unicode MS" w:cs="Arial Unicode MS" w:eastAsia="Arial Unicode MS"/>
          <w:sz w:val="28"/>
          <w:szCs w:val="28"/>
          <w:spacing w:val="-115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槽盒应由工艺设计提出要求</w:t>
      </w:r>
      <w:r>
        <w:rPr>
          <w:rFonts w:ascii="Arial Unicode MS" w:hAnsi="Arial Unicode MS" w:cs="Arial Unicode MS" w:eastAsia="Arial Unicode MS"/>
          <w:sz w:val="28"/>
          <w:szCs w:val="28"/>
          <w:spacing w:val="-115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在土建工程中实施。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设备供电系统应按工艺设计要求进行验收。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0" w:footer="710" w:top="1380" w:bottom="900" w:left="1680" w:right="1540"/>
          <w:pgSz w:w="11900" w:h="16840"/>
        </w:sectPr>
      </w:pPr>
      <w:rPr/>
    </w:p>
    <w:p>
      <w:pPr>
        <w:spacing w:before="0" w:after="0" w:line="418" w:lineRule="exact"/>
        <w:ind w:left="3461" w:right="3437"/>
        <w:jc w:val="center"/>
        <w:tabs>
          <w:tab w:pos="38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管道敷设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320" w:right="3297"/>
        <w:jc w:val="center"/>
        <w:tabs>
          <w:tab w:pos="4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3.1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一般规定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1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地下通信管道和住宅建筑内配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线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管网的管孔数量、管槽容量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等应符合设计要求，并预留备用管孔。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41" w:right="3018"/>
        <w:jc w:val="center"/>
        <w:tabs>
          <w:tab w:pos="37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3.2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地下通信管道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6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本条规定了塑料管道的敷设要求。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2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多个多孔管组成管群时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宜选用栅格管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蜂窝管或梅花管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一管群宜选用一种管型的多孔管</w:t>
      </w:r>
      <w:r>
        <w:rPr>
          <w:rFonts w:ascii="Arial Unicode MS" w:hAnsi="Arial Unicode MS" w:cs="Arial Unicode MS" w:eastAsia="Arial Unicode MS"/>
          <w:sz w:val="28"/>
          <w:szCs w:val="28"/>
          <w:spacing w:val="-91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也可与波纹单孔管等大孔径管组合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在一起。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22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反向弯曲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99"/>
        </w:rPr>
        <w:t>即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87"/>
        </w:rPr>
        <w:t>“S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187"/>
        </w:rPr>
        <w:t>”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形弯</w:t>
      </w:r>
      <w:r>
        <w:rPr>
          <w:rFonts w:ascii="Arial Unicode MS" w:hAnsi="Arial Unicode MS" w:cs="Arial Unicode MS" w:eastAsia="Arial Unicode MS"/>
          <w:sz w:val="28"/>
          <w:szCs w:val="28"/>
          <w:spacing w:val="-7"/>
          <w:w w:val="99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8"/>
        </w:rPr>
        <w:t>弯曲部分中心夹角小于90</w:t>
      </w:r>
      <w:r>
        <w:rPr>
          <w:rFonts w:ascii="Arial Unicode MS" w:hAnsi="Arial Unicode MS" w:cs="Arial Unicode MS" w:eastAsia="Arial Unicode MS"/>
          <w:sz w:val="14"/>
          <w:szCs w:val="14"/>
          <w:spacing w:val="1"/>
          <w:w w:val="64"/>
          <w:position w:val="14"/>
        </w:rPr>
        <w:t>O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0"/>
        </w:rPr>
        <w:t>的弯管道即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25"/>
          <w:position w:val="0"/>
        </w:rPr>
        <w:t>“U”形弯。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13" w:after="0" w:line="240" w:lineRule="auto"/>
        <w:ind w:left="538" w:right="-20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0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由于塑料管接续所用胶水在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-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℃下黏结性能不好，故不宜在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1"/>
        </w:rPr>
        <w:t>-5℃下接续。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40" w:lineRule="auto"/>
        <w:ind w:left="118" w:right="-20"/>
        <w:jc w:val="left"/>
        <w:tabs>
          <w:tab w:pos="12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3.2.1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本条规定了地下通信管道子管的敷设要求。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3" w:firstLine="420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子管在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人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（手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孔内伸出的长度应根据</w:t>
      </w:r>
      <w:r>
        <w:rPr>
          <w:rFonts w:ascii="Arial Unicode MS" w:hAnsi="Arial Unicode MS" w:cs="Arial Unicode MS" w:eastAsia="Arial Unicode MS"/>
          <w:sz w:val="28"/>
          <w:szCs w:val="28"/>
          <w:spacing w:val="-22"/>
          <w:w w:val="100"/>
        </w:rPr>
        <w:t>人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（手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孔实际尺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地区环境条件确定。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both"/>
        <w:spacing w:after="0"/>
        <w:sectPr>
          <w:pgMar w:header="0" w:footer="710" w:top="1380" w:bottom="900" w:left="1680" w:right="1680"/>
          <w:pgSz w:w="11900" w:h="16840"/>
        </w:sectPr>
      </w:pPr>
      <w:rPr/>
    </w:p>
    <w:p>
      <w:pPr>
        <w:spacing w:before="0" w:after="0" w:line="418" w:lineRule="exact"/>
        <w:ind w:left="3041" w:right="3158"/>
        <w:jc w:val="center"/>
        <w:tabs>
          <w:tab w:pos="34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4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线缆敷设与连接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320" w:right="3437"/>
        <w:jc w:val="center"/>
        <w:tabs>
          <w:tab w:pos="402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4.1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一般规定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23"/>
        <w:jc w:val="left"/>
        <w:tabs>
          <w:tab w:pos="10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敷设的通信线缆数量应满足各类有线</w:t>
      </w:r>
      <w:r>
        <w:rPr>
          <w:rFonts w:ascii="Arial Unicode MS" w:hAnsi="Arial Unicode MS" w:cs="Arial Unicode MS" w:eastAsia="Arial Unicode MS"/>
          <w:sz w:val="28"/>
          <w:szCs w:val="28"/>
          <w:spacing w:val="-93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无线通信业务的需要，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并为维修和业务发展做适当预留。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70" w:lineRule="auto"/>
        <w:ind w:left="118" w:right="16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4.1.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当具备条件时，通信线缆不应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布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放在电梯、供水、供气、供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暖管道竖井中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并且不宜与强电线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缆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共井布放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如果不具备条件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信线缆敷设时应按照设计要求采取防护隔离措施。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41" w:right="3158"/>
        <w:jc w:val="center"/>
        <w:tabs>
          <w:tab w:pos="37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4.2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室外通信光缆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63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4.2.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100"/>
        </w:rPr>
        <w:t>室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外通信光缆应采用地下管道方式敷设</w:t>
      </w:r>
      <w:r>
        <w:rPr>
          <w:rFonts w:ascii="Arial Unicode MS" w:hAnsi="Arial Unicode MS" w:cs="Arial Unicode MS" w:eastAsia="Arial Unicode MS"/>
          <w:sz w:val="28"/>
          <w:szCs w:val="28"/>
          <w:spacing w:val="-23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如果实际环境条件不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允许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也可采用直埋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架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空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等其他敷设方式</w:t>
      </w:r>
      <w:r>
        <w:rPr>
          <w:rFonts w:ascii="Arial Unicode MS" w:hAnsi="Arial Unicode MS" w:cs="Arial Unicode MS" w:eastAsia="Arial Unicode MS"/>
          <w:sz w:val="28"/>
          <w:szCs w:val="28"/>
          <w:spacing w:val="-29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施工和验收要求应符合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7"/>
        </w:rPr>
        <w:t>现行行业标准《通信线路工程验收规范》YD</w:t>
      </w:r>
      <w:r>
        <w:rPr>
          <w:rFonts w:ascii="Arial Unicode MS" w:hAnsi="Arial Unicode MS" w:cs="Arial Unicode MS" w:eastAsia="Arial Unicode MS"/>
          <w:sz w:val="28"/>
          <w:szCs w:val="28"/>
          <w:spacing w:val="65"/>
          <w:w w:val="97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5121的有关规定。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3" w:after="0" w:line="240" w:lineRule="auto"/>
        <w:ind w:left="538" w:right="-20"/>
        <w:jc w:val="left"/>
        <w:tabs>
          <w:tab w:pos="94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3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2"/>
        </w:rPr>
        <w:t>当线缆较长时，可通过盘∞字分段布放。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61" w:right="2877"/>
        <w:jc w:val="center"/>
        <w:tabs>
          <w:tab w:pos="346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4.3</w:t>
      </w:r>
      <w:r>
        <w:rPr>
          <w:rFonts w:ascii="Arial Unicode MS" w:hAnsi="Arial Unicode MS" w:cs="Arial Unicode MS" w:eastAsia="Arial Unicode MS"/>
          <w:sz w:val="28"/>
          <w:szCs w:val="28"/>
          <w:spacing w:val="-5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建筑物内通信线缆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61" w:after="0" w:line="270" w:lineRule="auto"/>
        <w:ind w:left="118" w:right="161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4.3.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1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通信线缆应按照设计的数量和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路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由布放到位、端到端终接完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毕。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jc w:val="both"/>
        <w:spacing w:after="0"/>
        <w:sectPr>
          <w:pgMar w:header="0" w:footer="710" w:top="1380" w:bottom="900" w:left="1680" w:right="1540"/>
          <w:pgSz w:w="11900" w:h="16840"/>
        </w:sectPr>
      </w:pPr>
      <w:rPr/>
    </w:p>
    <w:p>
      <w:pPr>
        <w:spacing w:before="0" w:after="0" w:line="418" w:lineRule="exact"/>
        <w:ind w:left="3461" w:right="3577"/>
        <w:jc w:val="center"/>
        <w:tabs>
          <w:tab w:pos="388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>7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-1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-1"/>
        </w:rPr>
        <w:t>工程验收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0" w:lineRule="auto"/>
        <w:ind w:left="118" w:right="22"/>
        <w:jc w:val="left"/>
        <w:tabs>
          <w:tab w:pos="1100" w:val="left"/>
        </w:tabs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7.0.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2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ab/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住宅区和住宅建筑内光纤到户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100"/>
        </w:rPr>
        <w:t>通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信设施工程的验收除符合本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规范的规定外</w:t>
      </w:r>
      <w:r>
        <w:rPr>
          <w:rFonts w:ascii="Arial Unicode MS" w:hAnsi="Arial Unicode MS" w:cs="Arial Unicode MS" w:eastAsia="Arial Unicode MS"/>
          <w:sz w:val="28"/>
          <w:szCs w:val="28"/>
          <w:spacing w:val="-115"/>
          <w:w w:val="100"/>
        </w:rPr>
        <w:t>，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还应参照现行国家标</w:t>
      </w:r>
      <w:r>
        <w:rPr>
          <w:rFonts w:ascii="Arial Unicode MS" w:hAnsi="Arial Unicode MS" w:cs="Arial Unicode MS" w:eastAsia="Arial Unicode MS"/>
          <w:sz w:val="28"/>
          <w:szCs w:val="28"/>
          <w:spacing w:val="-115"/>
          <w:w w:val="100"/>
        </w:rPr>
        <w:t>准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《智能建筑工程质量验收规范》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G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B</w:t>
      </w:r>
      <w:r>
        <w:rPr>
          <w:rFonts w:ascii="Arial Unicode MS" w:hAnsi="Arial Unicode MS" w:cs="Arial Unicode MS" w:eastAsia="Arial Unicode MS"/>
          <w:sz w:val="28"/>
          <w:szCs w:val="28"/>
          <w:spacing w:val="16"/>
          <w:w w:val="6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5"/>
        </w:rPr>
        <w:t>50339中关</w:t>
      </w:r>
      <w:r>
        <w:rPr>
          <w:rFonts w:ascii="Arial Unicode MS" w:hAnsi="Arial Unicode MS" w:cs="Arial Unicode MS" w:eastAsia="Arial Unicode MS"/>
          <w:sz w:val="28"/>
          <w:szCs w:val="28"/>
          <w:spacing w:val="-5"/>
          <w:w w:val="95"/>
        </w:rPr>
        <w:t>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28"/>
        </w:rPr>
        <w:t>“住</w:t>
      </w:r>
      <w:r>
        <w:rPr>
          <w:rFonts w:ascii="Arial Unicode MS" w:hAnsi="Arial Unicode MS" w:cs="Arial Unicode MS" w:eastAsia="Arial Unicode MS"/>
          <w:sz w:val="28"/>
          <w:szCs w:val="28"/>
          <w:spacing w:val="-5"/>
          <w:w w:val="128"/>
        </w:rPr>
        <w:t>宅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（小区</w:t>
      </w:r>
      <w:r>
        <w:rPr>
          <w:rFonts w:ascii="Arial Unicode MS" w:hAnsi="Arial Unicode MS" w:cs="Arial Unicode MS" w:eastAsia="Arial Unicode MS"/>
          <w:sz w:val="28"/>
          <w:szCs w:val="28"/>
          <w:spacing w:val="-5"/>
          <w:w w:val="99"/>
        </w:rPr>
        <w:t>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智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28"/>
        </w:rPr>
        <w:t>能化</w:t>
      </w:r>
      <w:r>
        <w:rPr>
          <w:rFonts w:ascii="Arial Unicode MS" w:hAnsi="Arial Unicode MS" w:cs="Arial Unicode MS" w:eastAsia="Arial Unicode MS"/>
          <w:sz w:val="28"/>
          <w:szCs w:val="28"/>
          <w:spacing w:val="-5"/>
          <w:w w:val="128"/>
        </w:rPr>
        <w:t>”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的检验内容和竣工验收的相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  <w:t>关要求。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sectPr>
      <w:pgMar w:header="0" w:footer="710" w:top="1380" w:bottom="900" w:left="1680" w:right="154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SimSun-ExtB">
    <w:charset w:val="134"/>
    <w:family w:val="modern"/>
    <w:pitch w:val="fixed"/>
  </w:font>
  <w:font w:name="微软雅黑">
    <w:charset w:val="134"/>
    <w:family w:val="swiss"/>
    <w:pitch w:val="variable"/>
  </w:font>
  <w:font w:name="MS Mincho">
    <w:charset w:val="0"/>
    <w:family w:val="modern"/>
    <w:pitch w:val="fixed"/>
  </w:font>
  <w:font w:name="Microsoft JhengHei">
    <w:charset w:val="0"/>
    <w:family w:val="swiss"/>
    <w:pitch w:val="variable"/>
  </w:font>
  <w:font w:name="Arial Unicode MS">
    <w:charset w:val="134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9.759705pt;margin-top:795.517944pt;width:6.5pt;height:11pt;mso-position-horizontal-relative:page;mso-position-vertical-relative:page;z-index:-1047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1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9.759705pt;margin-top:795.517944pt;width:6.5pt;height:11pt;mso-position-horizontal-relative:page;mso-position-vertical-relative:page;z-index:-1046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t>2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259705pt;margin-top:795.517944pt;width:13.0pt;height:11pt;mso-position-horizontal-relative:page;mso-position-vertical-relative:page;z-index:-1045" type="#_x0000_t202" filled="f" stroked="f">
          <v:textbox inset="0,0,0,0">
            <w:txbxContent>
              <w:p>
                <w:pPr>
                  <w:spacing w:before="0" w:after="0" w:line="20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0.857147pt;margin-top:795.517944pt;width:17.520978pt;height:11pt;mso-position-horizontal-relative:page;mso-position-vertical-relative:page;z-index:-1044" type="#_x0000_t202" filled="f" stroked="f">
          <v:textbox inset="0,0,0,0">
            <w:txbxContent>
              <w:p>
                <w:pPr>
                  <w:spacing w:before="0" w:after="0" w:line="204" w:lineRule="exact"/>
                  <w:ind w:left="108" w:right="-2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2014-06-16T10:30:16Z</dcterms:created>
  <dcterms:modified xsi:type="dcterms:W3CDTF">2014-06-16T10:30:16Z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2014-06-16T00:00:00Z</vt:filetime>
  </property>
</Properties>
</file>